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C183" w14:textId="758D4587" w:rsidR="001E7132" w:rsidRPr="0033023F" w:rsidRDefault="00DC39A6" w:rsidP="001E7132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aps/>
          <w:color w:val="000000"/>
          <w:sz w:val="32"/>
          <w:szCs w:val="32"/>
        </w:rPr>
        <w:t xml:space="preserve"> </w:t>
      </w:r>
      <w:r w:rsidR="001E7132" w:rsidRPr="0033023F">
        <w:rPr>
          <w:rFonts w:asciiTheme="minorHAnsi" w:hAnsiTheme="minorHAnsi" w:cstheme="minorHAnsi"/>
          <w:b/>
          <w:caps/>
          <w:color w:val="000000"/>
          <w:sz w:val="32"/>
          <w:szCs w:val="32"/>
        </w:rPr>
        <w:t xml:space="preserve">SMLOUVA o poskytování služby péče o dítě </w:t>
      </w:r>
      <w:r w:rsidR="001E7132" w:rsidRPr="0033023F">
        <w:rPr>
          <w:rFonts w:asciiTheme="minorHAnsi" w:hAnsiTheme="minorHAnsi" w:cstheme="minorHAnsi"/>
          <w:b/>
          <w:caps/>
          <w:color w:val="000000"/>
          <w:sz w:val="32"/>
          <w:szCs w:val="32"/>
        </w:rPr>
        <w:br/>
        <w:t xml:space="preserve">v dětské skupině – ABC </w:t>
      </w:r>
      <w:r w:rsidR="00E05CA8">
        <w:rPr>
          <w:rFonts w:asciiTheme="minorHAnsi" w:hAnsiTheme="minorHAnsi" w:cstheme="minorHAnsi"/>
          <w:b/>
          <w:caps/>
          <w:color w:val="000000"/>
          <w:sz w:val="32"/>
          <w:szCs w:val="32"/>
        </w:rPr>
        <w:t>dětská skupina</w:t>
      </w:r>
    </w:p>
    <w:p w14:paraId="6CB5EFB9" w14:textId="53E7C280" w:rsidR="001E7132" w:rsidRPr="0033023F" w:rsidRDefault="001E7132" w:rsidP="001E7132">
      <w:pPr>
        <w:spacing w:before="17" w:line="256" w:lineRule="auto"/>
        <w:ind w:left="238" w:right="222"/>
        <w:jc w:val="center"/>
        <w:rPr>
          <w:rFonts w:asciiTheme="minorHAnsi" w:hAnsiTheme="minorHAnsi" w:cstheme="minorHAnsi"/>
        </w:rPr>
      </w:pPr>
      <w:r w:rsidRPr="00E25054">
        <w:rPr>
          <w:rFonts w:asciiTheme="minorHAnsi" w:hAnsiTheme="minorHAnsi" w:cstheme="minorHAnsi"/>
        </w:rPr>
        <w:t xml:space="preserve">uzavřená ve smyslu zákona č. </w:t>
      </w:r>
      <w:r w:rsidR="004A05F7">
        <w:rPr>
          <w:rFonts w:asciiTheme="minorHAnsi" w:hAnsiTheme="minorHAnsi" w:cstheme="minorHAnsi"/>
        </w:rPr>
        <w:t>329/2021</w:t>
      </w:r>
      <w:r w:rsidRPr="00E25054">
        <w:rPr>
          <w:rFonts w:asciiTheme="minorHAnsi" w:hAnsiTheme="minorHAnsi" w:cstheme="minorHAnsi"/>
        </w:rPr>
        <w:t xml:space="preserve"> Sb., o poskytování služby péče o dítě v dětské skupině, v platném znění</w:t>
      </w:r>
    </w:p>
    <w:p w14:paraId="1ABA891D" w14:textId="384B1381" w:rsidR="001E7132" w:rsidRPr="0033023F" w:rsidRDefault="001E7132" w:rsidP="001E7132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33023F">
        <w:rPr>
          <w:rFonts w:asciiTheme="minorHAnsi" w:hAnsiTheme="minorHAnsi" w:cstheme="minorHAnsi"/>
          <w:b/>
          <w:caps/>
          <w:color w:val="000000"/>
          <w:sz w:val="28"/>
          <w:szCs w:val="28"/>
        </w:rPr>
        <w:t>platné od 1.</w:t>
      </w:r>
      <w:r w:rsidR="00474042">
        <w:rPr>
          <w:rFonts w:asciiTheme="minorHAnsi" w:hAnsiTheme="minorHAnsi" w:cstheme="minorHAnsi"/>
          <w:b/>
          <w:caps/>
          <w:color w:val="000000"/>
          <w:sz w:val="28"/>
          <w:szCs w:val="28"/>
        </w:rPr>
        <w:t>1.202</w:t>
      </w:r>
      <w:r w:rsidR="00BC2DD2">
        <w:rPr>
          <w:rFonts w:asciiTheme="minorHAnsi" w:hAnsiTheme="minorHAnsi" w:cstheme="minorHAnsi"/>
          <w:b/>
          <w:caps/>
          <w:color w:val="000000"/>
          <w:sz w:val="28"/>
          <w:szCs w:val="28"/>
        </w:rPr>
        <w:t>4</w:t>
      </w:r>
    </w:p>
    <w:p w14:paraId="384C45FF" w14:textId="77777777" w:rsidR="0072251A" w:rsidRDefault="0072251A">
      <w:pPr>
        <w:pStyle w:val="Zkladntext"/>
        <w:spacing w:before="3"/>
        <w:rPr>
          <w:sz w:val="31"/>
        </w:rPr>
      </w:pPr>
    </w:p>
    <w:p w14:paraId="61261E67" w14:textId="77777777" w:rsidR="0072251A" w:rsidRDefault="00282DA1">
      <w:pPr>
        <w:pStyle w:val="Nadpis2"/>
        <w:ind w:left="113" w:firstLine="0"/>
        <w:jc w:val="both"/>
      </w:pPr>
      <w:r>
        <w:t>Účastníci smlouvy:</w:t>
      </w:r>
    </w:p>
    <w:p w14:paraId="0E693C4C" w14:textId="77777777" w:rsidR="0072251A" w:rsidRDefault="0072251A">
      <w:pPr>
        <w:pStyle w:val="Zkladntext"/>
        <w:spacing w:before="6"/>
        <w:rPr>
          <w:b/>
          <w:sz w:val="25"/>
        </w:rPr>
      </w:pPr>
    </w:p>
    <w:p w14:paraId="763AF225" w14:textId="77777777" w:rsidR="0072251A" w:rsidRDefault="00282DA1">
      <w:pPr>
        <w:pStyle w:val="Zkladntext"/>
        <w:spacing w:line="247" w:lineRule="auto"/>
        <w:ind w:left="113" w:right="5404"/>
        <w:jc w:val="both"/>
      </w:pPr>
      <w:r>
        <w:t>……………………………………………… nar. …………….., bytem ………………….</w:t>
      </w:r>
    </w:p>
    <w:p w14:paraId="4E685AAB" w14:textId="77777777" w:rsidR="0072251A" w:rsidRDefault="00282DA1">
      <w:pPr>
        <w:spacing w:before="2" w:line="247" w:lineRule="auto"/>
        <w:ind w:left="113" w:right="5404"/>
        <w:jc w:val="both"/>
        <w:rPr>
          <w:sz w:val="24"/>
        </w:rPr>
      </w:pPr>
      <w:r>
        <w:rPr>
          <w:sz w:val="24"/>
        </w:rPr>
        <w:t>……………………………………………… (dále jen „</w:t>
      </w:r>
      <w:r>
        <w:rPr>
          <w:b/>
          <w:sz w:val="24"/>
        </w:rPr>
        <w:t>zákonný zástupce</w:t>
      </w:r>
      <w:r>
        <w:rPr>
          <w:sz w:val="24"/>
        </w:rPr>
        <w:t>“)</w:t>
      </w:r>
    </w:p>
    <w:p w14:paraId="3E051FEA" w14:textId="77777777" w:rsidR="002048CC" w:rsidRDefault="002048CC">
      <w:pPr>
        <w:pStyle w:val="Zkladntext"/>
        <w:spacing w:before="1"/>
        <w:ind w:left="113"/>
        <w:jc w:val="both"/>
      </w:pPr>
    </w:p>
    <w:p w14:paraId="146B3B40" w14:textId="0BB51C23" w:rsidR="0072251A" w:rsidRDefault="00282DA1">
      <w:pPr>
        <w:pStyle w:val="Zkladntext"/>
        <w:spacing w:before="1"/>
        <w:ind w:left="113"/>
        <w:jc w:val="both"/>
      </w:pPr>
      <w:r>
        <w:t>jako zákonný zástupce dítěte:</w:t>
      </w:r>
    </w:p>
    <w:p w14:paraId="70CCB3A7" w14:textId="77777777" w:rsidR="0072251A" w:rsidRDefault="00282DA1">
      <w:pPr>
        <w:pStyle w:val="Zkladntext"/>
        <w:spacing w:before="9" w:line="247" w:lineRule="auto"/>
        <w:ind w:left="113" w:right="5404"/>
        <w:jc w:val="both"/>
      </w:pPr>
      <w:r>
        <w:t xml:space="preserve">……………………………………………… nar. ………………, rodné č. ………………. bytem </w:t>
      </w:r>
      <w:r>
        <w:rPr>
          <w:i/>
        </w:rPr>
        <w:t xml:space="preserve">(je-li odlišné) </w:t>
      </w:r>
      <w:r>
        <w:t>……………………….. zdravotní pojišťovna ………………………. (dále jen „</w:t>
      </w:r>
      <w:r>
        <w:rPr>
          <w:b/>
        </w:rPr>
        <w:t>dítě</w:t>
      </w:r>
      <w:r>
        <w:t>“)</w:t>
      </w:r>
    </w:p>
    <w:p w14:paraId="781510B7" w14:textId="77777777" w:rsidR="0072251A" w:rsidRDefault="0072251A">
      <w:pPr>
        <w:pStyle w:val="Zkladntext"/>
        <w:spacing w:before="2"/>
        <w:rPr>
          <w:sz w:val="25"/>
        </w:rPr>
      </w:pPr>
    </w:p>
    <w:p w14:paraId="5B2F30D8" w14:textId="77777777" w:rsidR="0072251A" w:rsidRDefault="00282DA1">
      <w:pPr>
        <w:pStyle w:val="Zkladntext"/>
        <w:ind w:left="113"/>
      </w:pPr>
      <w:r>
        <w:t>a</w:t>
      </w:r>
    </w:p>
    <w:p w14:paraId="3C71ABC1" w14:textId="77777777" w:rsidR="0072251A" w:rsidRDefault="0072251A">
      <w:pPr>
        <w:pStyle w:val="Zkladntext"/>
        <w:spacing w:before="6"/>
        <w:rPr>
          <w:sz w:val="25"/>
        </w:rPr>
      </w:pPr>
    </w:p>
    <w:p w14:paraId="6FD6EA6B" w14:textId="3AE4484E" w:rsidR="0072251A" w:rsidRDefault="001E7132">
      <w:pPr>
        <w:pStyle w:val="Nadpis2"/>
        <w:ind w:left="113" w:firstLine="0"/>
      </w:pPr>
      <w:r>
        <w:t xml:space="preserve">ABC pro děti, </w:t>
      </w:r>
      <w:proofErr w:type="spellStart"/>
      <w:r>
        <w:t>z.s</w:t>
      </w:r>
      <w:proofErr w:type="spellEnd"/>
      <w:r>
        <w:t>.</w:t>
      </w:r>
    </w:p>
    <w:p w14:paraId="22EC0CE0" w14:textId="31166149" w:rsidR="0072251A" w:rsidRDefault="00282DA1">
      <w:pPr>
        <w:pStyle w:val="Zkladntext"/>
        <w:spacing w:before="9"/>
        <w:ind w:left="113"/>
      </w:pPr>
      <w:r>
        <w:t xml:space="preserve">IČ: </w:t>
      </w:r>
      <w:r w:rsidR="001E7132">
        <w:t>06531059</w:t>
      </w:r>
      <w:r>
        <w:t xml:space="preserve">, se sídlem </w:t>
      </w:r>
      <w:r w:rsidR="001E7132">
        <w:t>Beskydská 1457,</w:t>
      </w:r>
      <w:r w:rsidR="0060591E">
        <w:t xml:space="preserve"> </w:t>
      </w:r>
      <w:r w:rsidR="001E7132">
        <w:t>75661 Rožnov pod Radhoštěm</w:t>
      </w:r>
    </w:p>
    <w:p w14:paraId="377C27FA" w14:textId="77777777" w:rsidR="0060591E" w:rsidRDefault="0060591E">
      <w:pPr>
        <w:pStyle w:val="Zkladntext"/>
        <w:spacing w:before="9" w:line="247" w:lineRule="auto"/>
        <w:ind w:left="113" w:right="280"/>
      </w:pPr>
      <w:r>
        <w:t>S</w:t>
      </w:r>
      <w:r w:rsidR="00282DA1">
        <w:t>polečnost</w:t>
      </w:r>
      <w:r>
        <w:t xml:space="preserve"> </w:t>
      </w:r>
      <w:r w:rsidR="00282DA1">
        <w:t>zapsaná</w:t>
      </w:r>
      <w:r>
        <w:t xml:space="preserve"> </w:t>
      </w:r>
      <w:r w:rsidR="00282DA1">
        <w:t>v</w:t>
      </w:r>
      <w:r>
        <w:t xml:space="preserve"> spolkovém</w:t>
      </w:r>
      <w:r w:rsidR="00AD1496">
        <w:t xml:space="preserve"> </w:t>
      </w:r>
      <w:r w:rsidR="00282DA1">
        <w:t>rejstříku</w:t>
      </w:r>
      <w:r>
        <w:t xml:space="preserve"> </w:t>
      </w:r>
      <w:r w:rsidR="00282DA1">
        <w:t>vedeném</w:t>
      </w:r>
      <w:r>
        <w:t xml:space="preserve"> Krajským </w:t>
      </w:r>
      <w:r w:rsidR="00282DA1">
        <w:rPr>
          <w:spacing w:val="-3"/>
        </w:rPr>
        <w:t>soudem</w:t>
      </w:r>
      <w:r>
        <w:rPr>
          <w:spacing w:val="-3"/>
        </w:rPr>
        <w:t xml:space="preserve"> </w:t>
      </w:r>
      <w:r w:rsidR="00282DA1">
        <w:t xml:space="preserve">v </w:t>
      </w:r>
      <w:r>
        <w:t>Ostravě</w:t>
      </w:r>
      <w:r w:rsidR="00282DA1">
        <w:t xml:space="preserve">, </w:t>
      </w:r>
    </w:p>
    <w:p w14:paraId="54B6A68B" w14:textId="71ED4BA7" w:rsidR="0072251A" w:rsidRDefault="0060591E">
      <w:pPr>
        <w:pStyle w:val="Zkladntext"/>
        <w:spacing w:before="9" w:line="247" w:lineRule="auto"/>
        <w:ind w:left="113" w:right="280"/>
      </w:pPr>
      <w:r>
        <w:t xml:space="preserve">spisová značka </w:t>
      </w:r>
      <w:r w:rsidRPr="0060591E">
        <w:t>L 16296</w:t>
      </w:r>
    </w:p>
    <w:p w14:paraId="467A2ECB" w14:textId="0E9085A0" w:rsidR="0060591E" w:rsidRDefault="00282DA1">
      <w:pPr>
        <w:pStyle w:val="Zkladntext"/>
        <w:spacing w:before="2" w:line="247" w:lineRule="auto"/>
        <w:ind w:left="113" w:right="3948"/>
      </w:pPr>
      <w:r>
        <w:t xml:space="preserve">zastoupená </w:t>
      </w:r>
      <w:r w:rsidR="0060591E">
        <w:t>Dajanou Žitníkovou – předseda spolku</w:t>
      </w:r>
    </w:p>
    <w:p w14:paraId="7E201309" w14:textId="48E1C82F" w:rsidR="0072251A" w:rsidRDefault="0060591E" w:rsidP="0060591E">
      <w:pPr>
        <w:pStyle w:val="Zkladntext"/>
        <w:spacing w:before="2" w:line="247" w:lineRule="auto"/>
        <w:ind w:right="3948"/>
      </w:pPr>
      <w:r>
        <w:t xml:space="preserve"> </w:t>
      </w:r>
      <w:r w:rsidR="00282DA1">
        <w:t>(dále jen „</w:t>
      </w:r>
      <w:r w:rsidR="00282DA1">
        <w:rPr>
          <w:b/>
        </w:rPr>
        <w:t>poskytovatel</w:t>
      </w:r>
      <w:r w:rsidR="00282DA1">
        <w:t>“)</w:t>
      </w:r>
    </w:p>
    <w:p w14:paraId="2F8739BB" w14:textId="77777777" w:rsidR="0072251A" w:rsidRDefault="0072251A">
      <w:pPr>
        <w:pStyle w:val="Zkladntext"/>
        <w:spacing w:before="10"/>
      </w:pPr>
    </w:p>
    <w:p w14:paraId="71BE7F57" w14:textId="77777777" w:rsidR="0072251A" w:rsidRDefault="00282DA1">
      <w:pPr>
        <w:pStyle w:val="Zkladntext"/>
        <w:ind w:left="113"/>
      </w:pPr>
      <w:r>
        <w:t>(zákonný zástupce a poskytovatel dále jen jako „</w:t>
      </w:r>
      <w:r>
        <w:rPr>
          <w:b/>
        </w:rPr>
        <w:t>účastníci</w:t>
      </w:r>
      <w:r>
        <w:t>“ nebo jednotlivě jako „</w:t>
      </w:r>
      <w:r>
        <w:rPr>
          <w:b/>
        </w:rPr>
        <w:t>účastník</w:t>
      </w:r>
      <w:r>
        <w:t>“).</w:t>
      </w:r>
    </w:p>
    <w:p w14:paraId="34282697" w14:textId="77777777" w:rsidR="0072251A" w:rsidRDefault="0072251A">
      <w:pPr>
        <w:pStyle w:val="Zkladntext"/>
        <w:rPr>
          <w:sz w:val="36"/>
        </w:rPr>
      </w:pPr>
    </w:p>
    <w:p w14:paraId="035D3D9C" w14:textId="77777777" w:rsidR="0072251A" w:rsidRDefault="00282DA1">
      <w:pPr>
        <w:pStyle w:val="Nadpis2"/>
        <w:ind w:left="113" w:firstLine="0"/>
      </w:pPr>
      <w:r>
        <w:t>VZHLEDEM K TOMU, ŽE:</w:t>
      </w:r>
    </w:p>
    <w:p w14:paraId="2B11397A" w14:textId="77777777" w:rsidR="0072251A" w:rsidRDefault="0072251A">
      <w:pPr>
        <w:pStyle w:val="Zkladntext"/>
        <w:spacing w:before="8"/>
        <w:rPr>
          <w:b/>
          <w:sz w:val="21"/>
        </w:rPr>
      </w:pPr>
    </w:p>
    <w:p w14:paraId="4ED6D2D0" w14:textId="3756AF5B" w:rsidR="0072251A" w:rsidRDefault="00282DA1">
      <w:pPr>
        <w:pStyle w:val="Odstavecseseznamem"/>
        <w:numPr>
          <w:ilvl w:val="0"/>
          <w:numId w:val="2"/>
        </w:numPr>
        <w:tabs>
          <w:tab w:val="left" w:pos="684"/>
        </w:tabs>
        <w:spacing w:line="288" w:lineRule="auto"/>
        <w:ind w:right="102"/>
        <w:rPr>
          <w:sz w:val="24"/>
        </w:rPr>
      </w:pPr>
      <w:r>
        <w:rPr>
          <w:sz w:val="24"/>
        </w:rPr>
        <w:t xml:space="preserve">Poskytovatel je oprávněn k poskytování služby péče o dítě v dětské skupině </w:t>
      </w:r>
      <w:r w:rsidR="0060591E">
        <w:rPr>
          <w:sz w:val="24"/>
        </w:rPr>
        <w:t>ABC</w:t>
      </w:r>
      <w:r w:rsidR="002048CC">
        <w:rPr>
          <w:sz w:val="24"/>
        </w:rPr>
        <w:t xml:space="preserve"> Dětská skupina</w:t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na </w:t>
      </w:r>
      <w:r>
        <w:rPr>
          <w:sz w:val="24"/>
        </w:rPr>
        <w:t xml:space="preserve">adrese </w:t>
      </w:r>
      <w:r w:rsidR="000E2F3D">
        <w:rPr>
          <w:sz w:val="24"/>
        </w:rPr>
        <w:t>Beskydská 1457, 75661 Rožnov pod Radhoštěm</w:t>
      </w:r>
      <w:r>
        <w:rPr>
          <w:sz w:val="24"/>
        </w:rPr>
        <w:t xml:space="preserve"> (dále jen „</w:t>
      </w:r>
      <w:r>
        <w:rPr>
          <w:b/>
          <w:sz w:val="24"/>
        </w:rPr>
        <w:t>DS</w:t>
      </w:r>
      <w:r>
        <w:rPr>
          <w:sz w:val="24"/>
        </w:rPr>
        <w:t xml:space="preserve">“), je zapsán v evidenci poskytovatelů služby péče o dítě v dětské skupině vedené Ministerstvem práce a sociálních věcí ve smyslu zákona č. </w:t>
      </w:r>
      <w:r w:rsidR="003534FA">
        <w:rPr>
          <w:sz w:val="24"/>
        </w:rPr>
        <w:t>329/2021</w:t>
      </w:r>
      <w:r>
        <w:rPr>
          <w:sz w:val="24"/>
        </w:rPr>
        <w:t xml:space="preserve"> Sb., o poskytování služby péče o dítě v dětské skupině,  v platném znění (dále jen „</w:t>
      </w:r>
      <w:r>
        <w:rPr>
          <w:b/>
          <w:sz w:val="24"/>
        </w:rPr>
        <w:t>zákon o DS</w:t>
      </w:r>
      <w:r>
        <w:rPr>
          <w:sz w:val="24"/>
        </w:rPr>
        <w:t>“) a je příjemcem státního příspěvku na výše uvedené dítě;</w:t>
      </w:r>
    </w:p>
    <w:p w14:paraId="22625912" w14:textId="77777777" w:rsidR="0072251A" w:rsidRDefault="00282DA1">
      <w:pPr>
        <w:pStyle w:val="Odstavecseseznamem"/>
        <w:numPr>
          <w:ilvl w:val="0"/>
          <w:numId w:val="2"/>
        </w:numPr>
        <w:tabs>
          <w:tab w:val="left" w:pos="684"/>
        </w:tabs>
        <w:spacing w:before="113" w:line="288" w:lineRule="auto"/>
        <w:ind w:right="109"/>
        <w:rPr>
          <w:sz w:val="24"/>
        </w:rPr>
      </w:pPr>
      <w:r>
        <w:rPr>
          <w:sz w:val="24"/>
        </w:rPr>
        <w:t xml:space="preserve">Zákonný zástupce si je vědom státní podpory k péči o jeho dítě v DS a ani on, ani druhý </w:t>
      </w:r>
      <w:r>
        <w:rPr>
          <w:spacing w:val="-3"/>
          <w:sz w:val="24"/>
        </w:rPr>
        <w:t xml:space="preserve">rodič </w:t>
      </w:r>
      <w:r>
        <w:rPr>
          <w:sz w:val="24"/>
        </w:rPr>
        <w:t xml:space="preserve">neuzavřeli smlouvu se státním příspěvkem na obsazení kapacitního místa v jiné DS ve </w:t>
      </w:r>
      <w:r>
        <w:rPr>
          <w:spacing w:val="-3"/>
          <w:sz w:val="24"/>
        </w:rPr>
        <w:t xml:space="preserve">stejný </w:t>
      </w:r>
      <w:r>
        <w:rPr>
          <w:sz w:val="24"/>
        </w:rPr>
        <w:t>čas;</w:t>
      </w:r>
    </w:p>
    <w:p w14:paraId="31FFC368" w14:textId="77777777" w:rsidR="0072251A" w:rsidRDefault="00282DA1">
      <w:pPr>
        <w:pStyle w:val="Odstavecseseznamem"/>
        <w:numPr>
          <w:ilvl w:val="0"/>
          <w:numId w:val="2"/>
        </w:numPr>
        <w:tabs>
          <w:tab w:val="left" w:pos="684"/>
        </w:tabs>
        <w:spacing w:before="116" w:line="288" w:lineRule="auto"/>
        <w:ind w:right="111"/>
        <w:rPr>
          <w:sz w:val="24"/>
        </w:rPr>
      </w:pPr>
      <w:r>
        <w:rPr>
          <w:sz w:val="24"/>
        </w:rPr>
        <w:t xml:space="preserve">Zákonný zástupce má zájem na svěření svého dítěte do služby péče v DS a poskytovatel </w:t>
      </w:r>
      <w:r>
        <w:rPr>
          <w:spacing w:val="-8"/>
          <w:sz w:val="24"/>
        </w:rPr>
        <w:t xml:space="preserve">má </w:t>
      </w:r>
      <w:r>
        <w:rPr>
          <w:sz w:val="24"/>
        </w:rPr>
        <w:t>zájem dítě do služby péče v DS přijmout;</w:t>
      </w:r>
    </w:p>
    <w:p w14:paraId="3BF84BA4" w14:textId="77777777" w:rsidR="0072251A" w:rsidRDefault="00282DA1">
      <w:pPr>
        <w:pStyle w:val="Odstavecseseznamem"/>
        <w:numPr>
          <w:ilvl w:val="0"/>
          <w:numId w:val="2"/>
        </w:numPr>
        <w:tabs>
          <w:tab w:val="left" w:pos="684"/>
        </w:tabs>
        <w:spacing w:before="118" w:line="288" w:lineRule="auto"/>
        <w:ind w:right="98"/>
        <w:rPr>
          <w:sz w:val="24"/>
        </w:rPr>
      </w:pPr>
      <w:r>
        <w:rPr>
          <w:sz w:val="24"/>
        </w:rPr>
        <w:t xml:space="preserve">Zákonný zástupce a poskytovatel mají zájem touto smlouvou upravit vzájemná práva </w:t>
      </w:r>
      <w:r>
        <w:rPr>
          <w:spacing w:val="-16"/>
          <w:sz w:val="24"/>
        </w:rPr>
        <w:t xml:space="preserve">a </w:t>
      </w:r>
      <w:r>
        <w:rPr>
          <w:sz w:val="24"/>
        </w:rPr>
        <w:t>povinnosti v souvislosti se svěřením dítěte do služby péče v DS;</w:t>
      </w:r>
    </w:p>
    <w:p w14:paraId="3F7AAAC5" w14:textId="77777777" w:rsidR="0072251A" w:rsidRDefault="0072251A">
      <w:pPr>
        <w:spacing w:line="288" w:lineRule="auto"/>
        <w:jc w:val="both"/>
        <w:rPr>
          <w:sz w:val="24"/>
        </w:rPr>
        <w:sectPr w:rsidR="0072251A">
          <w:footerReference w:type="default" r:id="rId7"/>
          <w:type w:val="continuous"/>
          <w:pgSz w:w="11920" w:h="16840"/>
          <w:pgMar w:top="640" w:right="1060" w:bottom="1340" w:left="1020" w:header="708" w:footer="1143" w:gutter="0"/>
          <w:pgNumType w:start="1"/>
          <w:cols w:space="708"/>
        </w:sectPr>
      </w:pPr>
    </w:p>
    <w:p w14:paraId="5FF61963" w14:textId="77777777" w:rsidR="0072251A" w:rsidRDefault="00282DA1">
      <w:pPr>
        <w:pStyle w:val="Zkladntext"/>
        <w:spacing w:before="75"/>
        <w:ind w:left="113"/>
      </w:pPr>
      <w:r>
        <w:lastRenderedPageBreak/>
        <w:t>se účastníci této smlouvy dohodli na následujícím:</w:t>
      </w:r>
    </w:p>
    <w:p w14:paraId="7F38D24A" w14:textId="77777777" w:rsidR="0072251A" w:rsidRDefault="00282DA1">
      <w:pPr>
        <w:pStyle w:val="Nadpis2"/>
        <w:numPr>
          <w:ilvl w:val="0"/>
          <w:numId w:val="1"/>
        </w:numPr>
        <w:tabs>
          <w:tab w:val="left" w:pos="833"/>
          <w:tab w:val="left" w:pos="834"/>
        </w:tabs>
        <w:spacing w:before="174"/>
        <w:ind w:hanging="721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14:paraId="41E84D3B" w14:textId="77777777" w:rsidR="0072251A" w:rsidRDefault="0072251A">
      <w:pPr>
        <w:pStyle w:val="Zkladntext"/>
        <w:spacing w:before="7"/>
        <w:rPr>
          <w:b/>
          <w:sz w:val="21"/>
        </w:rPr>
      </w:pPr>
    </w:p>
    <w:p w14:paraId="07E79D17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5"/>
        <w:rPr>
          <w:sz w:val="24"/>
        </w:rPr>
      </w:pPr>
      <w:r>
        <w:rPr>
          <w:sz w:val="24"/>
        </w:rPr>
        <w:t xml:space="preserve">Zákonný zástupce na základě této smlouvy svěřuje své dítě do péče poskytovatele v DS </w:t>
      </w:r>
      <w:r>
        <w:rPr>
          <w:spacing w:val="-17"/>
          <w:sz w:val="24"/>
        </w:rPr>
        <w:t xml:space="preserve">a </w:t>
      </w:r>
      <w:r>
        <w:rPr>
          <w:sz w:val="24"/>
        </w:rPr>
        <w:t xml:space="preserve">zavazuje se poskytovateli platit částečnou úhradu nákladů a stravné dle platného </w:t>
      </w:r>
      <w:r>
        <w:rPr>
          <w:spacing w:val="-3"/>
          <w:sz w:val="24"/>
        </w:rPr>
        <w:t xml:space="preserve">ceníku </w:t>
      </w:r>
      <w:r>
        <w:rPr>
          <w:sz w:val="24"/>
        </w:rPr>
        <w:t>poskytovatele a dále se řídit povinnostmi stanovenými mu touto smlouvou a provozním řádem DS (dále jen „</w:t>
      </w:r>
      <w:r>
        <w:rPr>
          <w:b/>
          <w:sz w:val="24"/>
        </w:rPr>
        <w:t>provozní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řád</w:t>
      </w:r>
      <w:r>
        <w:rPr>
          <w:sz w:val="24"/>
        </w:rPr>
        <w:t>“).</w:t>
      </w:r>
    </w:p>
    <w:p w14:paraId="5B8227DD" w14:textId="77777777" w:rsidR="0072251A" w:rsidRDefault="0072251A">
      <w:pPr>
        <w:pStyle w:val="Zkladntext"/>
        <w:spacing w:before="2"/>
        <w:rPr>
          <w:sz w:val="21"/>
        </w:rPr>
      </w:pPr>
    </w:p>
    <w:p w14:paraId="2B401F14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99"/>
        <w:rPr>
          <w:sz w:val="24"/>
        </w:rPr>
      </w:pPr>
      <w:r>
        <w:rPr>
          <w:sz w:val="24"/>
        </w:rPr>
        <w:t xml:space="preserve">Poskytovatel dítě do péče přijímá a zavazuje se o něj pečovat způsobem a v </w:t>
      </w:r>
      <w:r>
        <w:rPr>
          <w:spacing w:val="-3"/>
          <w:sz w:val="24"/>
        </w:rPr>
        <w:t xml:space="preserve">rozsahu </w:t>
      </w:r>
      <w:r>
        <w:rPr>
          <w:sz w:val="24"/>
        </w:rPr>
        <w:t xml:space="preserve">stanoveném mu touto smlouvou, Provozním řádem a Plánem výchovy a péče o dítě, </w:t>
      </w:r>
      <w:r>
        <w:rPr>
          <w:spacing w:val="-3"/>
          <w:sz w:val="24"/>
        </w:rPr>
        <w:t xml:space="preserve">rozvoje </w:t>
      </w:r>
      <w:r>
        <w:rPr>
          <w:sz w:val="24"/>
        </w:rPr>
        <w:t>schopností, kulturních a hygienických návyků dítěte (dále jen „</w:t>
      </w:r>
      <w:r>
        <w:rPr>
          <w:b/>
          <w:sz w:val="24"/>
        </w:rPr>
        <w:t>Plán výchovy a péče</w:t>
      </w:r>
      <w:r>
        <w:rPr>
          <w:sz w:val="24"/>
        </w:rPr>
        <w:t>“).</w:t>
      </w:r>
    </w:p>
    <w:p w14:paraId="55F51B48" w14:textId="77777777" w:rsidR="0072251A" w:rsidRDefault="0072251A">
      <w:pPr>
        <w:pStyle w:val="Zkladntext"/>
        <w:rPr>
          <w:sz w:val="21"/>
        </w:rPr>
      </w:pPr>
    </w:p>
    <w:p w14:paraId="37246AE7" w14:textId="7836BBAE" w:rsidR="0072251A" w:rsidRDefault="00167238">
      <w:pPr>
        <w:pStyle w:val="Odstavecseseznamem"/>
        <w:numPr>
          <w:ilvl w:val="1"/>
          <w:numId w:val="1"/>
        </w:numPr>
        <w:tabs>
          <w:tab w:val="left" w:pos="834"/>
        </w:tabs>
        <w:spacing w:before="1" w:line="247" w:lineRule="auto"/>
        <w:ind w:right="111"/>
        <w:rPr>
          <w:sz w:val="24"/>
        </w:rPr>
      </w:pPr>
      <w:r>
        <w:rPr>
          <w:sz w:val="24"/>
        </w:rPr>
        <w:t xml:space="preserve">Ceník </w:t>
      </w:r>
      <w:r w:rsidR="00282DA1">
        <w:rPr>
          <w:sz w:val="24"/>
        </w:rPr>
        <w:t xml:space="preserve">DS, Plán výchovy a péče a Vnitřní pravidla ve znění platném v době uzavření této smlouvy tvoří </w:t>
      </w:r>
      <w:r w:rsidR="00282DA1">
        <w:rPr>
          <w:b/>
          <w:sz w:val="24"/>
        </w:rPr>
        <w:t>Přílohu 1</w:t>
      </w:r>
      <w:r w:rsidR="00282DA1">
        <w:rPr>
          <w:sz w:val="24"/>
        </w:rPr>
        <w:t xml:space="preserve">, </w:t>
      </w:r>
      <w:r w:rsidR="00282DA1">
        <w:rPr>
          <w:b/>
          <w:sz w:val="24"/>
        </w:rPr>
        <w:t xml:space="preserve">Přílohu 2 a Přílohu </w:t>
      </w:r>
      <w:r>
        <w:rPr>
          <w:b/>
          <w:sz w:val="24"/>
        </w:rPr>
        <w:t>3</w:t>
      </w:r>
      <w:r w:rsidR="00282DA1">
        <w:rPr>
          <w:b/>
          <w:sz w:val="24"/>
        </w:rPr>
        <w:t xml:space="preserve"> </w:t>
      </w:r>
      <w:r w:rsidR="00282DA1">
        <w:rPr>
          <w:sz w:val="24"/>
        </w:rPr>
        <w:t>této</w:t>
      </w:r>
      <w:r w:rsidR="00282DA1">
        <w:rPr>
          <w:spacing w:val="-4"/>
          <w:sz w:val="24"/>
        </w:rPr>
        <w:t xml:space="preserve"> </w:t>
      </w:r>
      <w:r w:rsidR="00282DA1">
        <w:rPr>
          <w:sz w:val="24"/>
        </w:rPr>
        <w:t>smlouvy.</w:t>
      </w:r>
    </w:p>
    <w:p w14:paraId="0B260048" w14:textId="77777777" w:rsidR="0072251A" w:rsidRDefault="0072251A">
      <w:pPr>
        <w:pStyle w:val="Zkladntext"/>
        <w:spacing w:before="11"/>
        <w:rPr>
          <w:sz w:val="20"/>
        </w:rPr>
      </w:pPr>
    </w:p>
    <w:p w14:paraId="4BE56DE6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13"/>
        <w:rPr>
          <w:sz w:val="24"/>
        </w:rPr>
      </w:pPr>
      <w:r>
        <w:rPr>
          <w:sz w:val="24"/>
        </w:rPr>
        <w:t xml:space="preserve">Služba péče o dítě v DS bude poskytována na adrese sídla poskytovatele, a to v </w:t>
      </w:r>
      <w:r>
        <w:rPr>
          <w:spacing w:val="-3"/>
          <w:sz w:val="24"/>
        </w:rPr>
        <w:t>provozní</w:t>
      </w:r>
      <w:r>
        <w:rPr>
          <w:spacing w:val="54"/>
          <w:sz w:val="24"/>
        </w:rPr>
        <w:t xml:space="preserve"> </w:t>
      </w:r>
      <w:r>
        <w:rPr>
          <w:sz w:val="24"/>
        </w:rPr>
        <w:t>době DS dle specifikace zákonného zástupce uvedené v přihlášce do DS.</w:t>
      </w:r>
    </w:p>
    <w:p w14:paraId="3BB5DCAF" w14:textId="77777777" w:rsidR="0072251A" w:rsidRDefault="0072251A">
      <w:pPr>
        <w:pStyle w:val="Zkladntext"/>
        <w:rPr>
          <w:sz w:val="21"/>
        </w:rPr>
      </w:pPr>
    </w:p>
    <w:p w14:paraId="4ADFEE08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z w:val="24"/>
        </w:rPr>
        <w:t>Provozní doba DS:</w:t>
      </w:r>
    </w:p>
    <w:p w14:paraId="0BBB7530" w14:textId="77777777" w:rsidR="0072251A" w:rsidRDefault="0072251A">
      <w:pPr>
        <w:pStyle w:val="Zkladntext"/>
        <w:spacing w:before="7"/>
        <w:rPr>
          <w:sz w:val="21"/>
        </w:rPr>
      </w:pPr>
    </w:p>
    <w:p w14:paraId="318B6278" w14:textId="02A4FF11" w:rsidR="0072251A" w:rsidRDefault="00282DA1">
      <w:pPr>
        <w:pStyle w:val="Zkladntext"/>
        <w:tabs>
          <w:tab w:val="left" w:pos="2993"/>
        </w:tabs>
        <w:spacing w:before="1"/>
        <w:ind w:left="833"/>
        <w:jc w:val="both"/>
      </w:pPr>
      <w:r>
        <w:t>pondělí-pátek:</w:t>
      </w:r>
      <w:r>
        <w:tab/>
      </w:r>
      <w:r w:rsidR="00167E0D">
        <w:t>6</w:t>
      </w:r>
      <w:r>
        <w:t>:</w:t>
      </w:r>
      <w:r w:rsidR="00167E0D">
        <w:t>3</w:t>
      </w:r>
      <w:r w:rsidR="00167238">
        <w:t>0</w:t>
      </w:r>
      <w:r>
        <w:t xml:space="preserve"> -</w:t>
      </w:r>
      <w:r w:rsidR="00167238">
        <w:t>16:</w:t>
      </w:r>
      <w:r w:rsidR="00167E0D">
        <w:t>00</w:t>
      </w:r>
    </w:p>
    <w:p w14:paraId="4B4D59A1" w14:textId="77777777" w:rsidR="0072251A" w:rsidRDefault="0072251A">
      <w:pPr>
        <w:pStyle w:val="Zkladntext"/>
        <w:spacing w:before="6"/>
        <w:rPr>
          <w:sz w:val="25"/>
        </w:rPr>
      </w:pPr>
    </w:p>
    <w:p w14:paraId="71744CA1" w14:textId="1FB77A06" w:rsidR="0072251A" w:rsidRDefault="00282DA1">
      <w:pPr>
        <w:pStyle w:val="Zkladntext"/>
        <w:spacing w:line="247" w:lineRule="auto"/>
        <w:ind w:left="833" w:right="100"/>
        <w:jc w:val="both"/>
      </w:pPr>
      <w:r>
        <w:t>Poskytovatel</w:t>
      </w:r>
      <w:r w:rsidR="00487504">
        <w:t xml:space="preserve"> </w:t>
      </w:r>
      <w:r>
        <w:t>si</w:t>
      </w:r>
      <w:r w:rsidR="00487504">
        <w:t xml:space="preserve"> </w:t>
      </w:r>
      <w:r>
        <w:t>vyhrazuje</w:t>
      </w:r>
      <w:r w:rsidR="00487504">
        <w:t xml:space="preserve"> </w:t>
      </w:r>
      <w:r>
        <w:t>právo</w:t>
      </w:r>
      <w:r w:rsidR="00487504">
        <w:t xml:space="preserve"> </w:t>
      </w:r>
      <w:r>
        <w:t>provozní</w:t>
      </w:r>
      <w:r w:rsidR="00487504">
        <w:t xml:space="preserve"> </w:t>
      </w:r>
      <w:r>
        <w:t>dobu</w:t>
      </w:r>
      <w:r w:rsidR="00487504">
        <w:t xml:space="preserve"> </w:t>
      </w:r>
      <w:r>
        <w:t>změnit</w:t>
      </w:r>
      <w:r w:rsidR="00487504">
        <w:t xml:space="preserve"> </w:t>
      </w:r>
      <w:r>
        <w:t>v</w:t>
      </w:r>
      <w:r w:rsidR="00487504">
        <w:t> </w:t>
      </w:r>
      <w:r>
        <w:t>průběhu</w:t>
      </w:r>
      <w:r w:rsidR="00487504">
        <w:t xml:space="preserve"> </w:t>
      </w:r>
      <w:r>
        <w:t>trvání</w:t>
      </w:r>
      <w:r w:rsidR="00487504">
        <w:t xml:space="preserve"> </w:t>
      </w:r>
      <w:r>
        <w:t>této</w:t>
      </w:r>
      <w:r w:rsidR="00487504">
        <w:t xml:space="preserve"> </w:t>
      </w:r>
      <w:r>
        <w:t xml:space="preserve">smlouvy, s čímž zákonný zástupce podpisem této smlouvy souhlasí. O změně provozní doby je poskytovatel povinen </w:t>
      </w:r>
      <w:r w:rsidR="00487504">
        <w:t xml:space="preserve">včas </w:t>
      </w:r>
      <w:r>
        <w:t>zákonného zástupce informovat</w:t>
      </w:r>
      <w:r w:rsidR="00487504">
        <w:t>.</w:t>
      </w:r>
    </w:p>
    <w:p w14:paraId="15AC9FD9" w14:textId="77777777" w:rsidR="0072251A" w:rsidRDefault="0072251A">
      <w:pPr>
        <w:pStyle w:val="Zkladntext"/>
        <w:spacing w:before="1"/>
        <w:rPr>
          <w:sz w:val="21"/>
        </w:rPr>
      </w:pPr>
    </w:p>
    <w:p w14:paraId="1A7CF5EA" w14:textId="77777777" w:rsidR="0072251A" w:rsidRDefault="00282DA1">
      <w:pPr>
        <w:pStyle w:val="Nadpis2"/>
        <w:spacing w:before="1"/>
        <w:ind w:firstLine="0"/>
        <w:jc w:val="both"/>
      </w:pPr>
      <w:r>
        <w:t>Řádná docházka dítěte do DS:</w:t>
      </w:r>
    </w:p>
    <w:p w14:paraId="46F2E0AF" w14:textId="77777777" w:rsidR="0072251A" w:rsidRDefault="0072251A">
      <w:pPr>
        <w:pStyle w:val="Zkladntext"/>
        <w:spacing w:before="5"/>
        <w:rPr>
          <w:b/>
          <w:sz w:val="19"/>
        </w:rPr>
      </w:pPr>
    </w:p>
    <w:tbl>
      <w:tblPr>
        <w:tblStyle w:val="TableNormal"/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2977"/>
        <w:gridCol w:w="3222"/>
      </w:tblGrid>
      <w:tr w:rsidR="00BD3375" w14:paraId="259DB0A1" w14:textId="77777777" w:rsidTr="00BD3375">
        <w:trPr>
          <w:trHeight w:val="499"/>
        </w:trPr>
        <w:tc>
          <w:tcPr>
            <w:tcW w:w="2147" w:type="dxa"/>
            <w:shd w:val="clear" w:color="auto" w:fill="EFEFEF"/>
          </w:tcPr>
          <w:p w14:paraId="6EA268C5" w14:textId="77777777" w:rsidR="00BD3375" w:rsidRDefault="00BD3375" w:rsidP="00BD3375">
            <w:pPr>
              <w:pStyle w:val="TableParagraph"/>
              <w:spacing w:before="125"/>
              <w:ind w:right="1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</w:t>
            </w:r>
          </w:p>
        </w:tc>
        <w:tc>
          <w:tcPr>
            <w:tcW w:w="2977" w:type="dxa"/>
            <w:shd w:val="clear" w:color="auto" w:fill="EFEFEF"/>
          </w:tcPr>
          <w:p w14:paraId="34F01E43" w14:textId="4B0EA4F3" w:rsidR="00BD3375" w:rsidRPr="00BD3375" w:rsidRDefault="002566F7">
            <w:pPr>
              <w:pStyle w:val="TableParagraph"/>
              <w:spacing w:before="125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B52AD3">
              <w:rPr>
                <w:b/>
                <w:sz w:val="24"/>
              </w:rPr>
              <w:t>ůl</w:t>
            </w:r>
            <w:r>
              <w:rPr>
                <w:b/>
                <w:sz w:val="24"/>
              </w:rPr>
              <w:t xml:space="preserve">denní </w:t>
            </w:r>
            <w:r w:rsidR="00F27568">
              <w:rPr>
                <w:b/>
                <w:sz w:val="24"/>
              </w:rPr>
              <w:t>6</w:t>
            </w:r>
            <w:r w:rsidR="00BD3375">
              <w:rPr>
                <w:b/>
                <w:sz w:val="24"/>
              </w:rPr>
              <w:t>:</w:t>
            </w:r>
            <w:r w:rsidR="00F27568">
              <w:rPr>
                <w:b/>
                <w:sz w:val="24"/>
              </w:rPr>
              <w:t>3</w:t>
            </w:r>
            <w:r w:rsidR="00BD3375">
              <w:rPr>
                <w:b/>
                <w:sz w:val="24"/>
              </w:rPr>
              <w:t>0 – 12:30</w:t>
            </w:r>
          </w:p>
        </w:tc>
        <w:tc>
          <w:tcPr>
            <w:tcW w:w="3222" w:type="dxa"/>
            <w:shd w:val="clear" w:color="auto" w:fill="EFEFEF"/>
          </w:tcPr>
          <w:p w14:paraId="679A4D8B" w14:textId="67D9A62E" w:rsidR="00BD3375" w:rsidRDefault="002566F7">
            <w:pPr>
              <w:pStyle w:val="TableParagraph"/>
              <w:spacing w:before="125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Celodenní </w:t>
            </w:r>
            <w:r w:rsidR="00F27568">
              <w:rPr>
                <w:b/>
                <w:sz w:val="24"/>
              </w:rPr>
              <w:t>6</w:t>
            </w:r>
            <w:r w:rsidR="00BD3375">
              <w:rPr>
                <w:b/>
                <w:sz w:val="24"/>
              </w:rPr>
              <w:t>:</w:t>
            </w:r>
            <w:r w:rsidR="00F27568">
              <w:rPr>
                <w:b/>
                <w:sz w:val="24"/>
              </w:rPr>
              <w:t>3</w:t>
            </w:r>
            <w:r w:rsidR="00BD3375">
              <w:rPr>
                <w:b/>
                <w:sz w:val="24"/>
              </w:rPr>
              <w:t>0 – 16:</w:t>
            </w:r>
            <w:r w:rsidR="00F27568">
              <w:rPr>
                <w:b/>
                <w:sz w:val="24"/>
              </w:rPr>
              <w:t>00</w:t>
            </w:r>
          </w:p>
        </w:tc>
      </w:tr>
      <w:tr w:rsidR="00BD3375" w14:paraId="49D5896C" w14:textId="77777777" w:rsidTr="00BD3375">
        <w:trPr>
          <w:trHeight w:val="480"/>
        </w:trPr>
        <w:tc>
          <w:tcPr>
            <w:tcW w:w="2147" w:type="dxa"/>
          </w:tcPr>
          <w:p w14:paraId="2D8DCFE1" w14:textId="77777777" w:rsidR="00BD3375" w:rsidRDefault="00BD3375" w:rsidP="00BD3375">
            <w:pPr>
              <w:pStyle w:val="TableParagraph"/>
              <w:spacing w:before="115"/>
              <w:ind w:right="1276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2977" w:type="dxa"/>
          </w:tcPr>
          <w:p w14:paraId="0F4C2B02" w14:textId="77777777" w:rsidR="00BD3375" w:rsidRDefault="00BD3375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14:paraId="346CB7D7" w14:textId="7AC5BF63" w:rsidR="00BD3375" w:rsidRDefault="00BD3375">
            <w:pPr>
              <w:pStyle w:val="TableParagraph"/>
              <w:rPr>
                <w:sz w:val="24"/>
              </w:rPr>
            </w:pPr>
          </w:p>
        </w:tc>
      </w:tr>
      <w:tr w:rsidR="00BD3375" w14:paraId="05E952CD" w14:textId="77777777" w:rsidTr="00BD3375">
        <w:trPr>
          <w:trHeight w:val="499"/>
        </w:trPr>
        <w:tc>
          <w:tcPr>
            <w:tcW w:w="2147" w:type="dxa"/>
          </w:tcPr>
          <w:p w14:paraId="2005D7AB" w14:textId="77777777" w:rsidR="00BD3375" w:rsidRDefault="00BD3375" w:rsidP="00BD3375">
            <w:pPr>
              <w:pStyle w:val="TableParagraph"/>
              <w:spacing w:before="125"/>
              <w:ind w:right="1332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2977" w:type="dxa"/>
          </w:tcPr>
          <w:p w14:paraId="3300C10B" w14:textId="77777777" w:rsidR="00BD3375" w:rsidRDefault="00BD3375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14:paraId="1B2F7006" w14:textId="781AB0E2" w:rsidR="00BD3375" w:rsidRDefault="00BD3375">
            <w:pPr>
              <w:pStyle w:val="TableParagraph"/>
              <w:rPr>
                <w:sz w:val="24"/>
              </w:rPr>
            </w:pPr>
          </w:p>
        </w:tc>
      </w:tr>
      <w:tr w:rsidR="00BD3375" w14:paraId="5D1D249E" w14:textId="77777777" w:rsidTr="00BD3375">
        <w:trPr>
          <w:trHeight w:val="480"/>
        </w:trPr>
        <w:tc>
          <w:tcPr>
            <w:tcW w:w="2147" w:type="dxa"/>
          </w:tcPr>
          <w:p w14:paraId="631A33EC" w14:textId="77777777" w:rsidR="00BD3375" w:rsidRDefault="00BD3375" w:rsidP="00BD3375">
            <w:pPr>
              <w:pStyle w:val="TableParagraph"/>
              <w:spacing w:before="115"/>
              <w:ind w:right="1332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2977" w:type="dxa"/>
          </w:tcPr>
          <w:p w14:paraId="2D4EA736" w14:textId="77777777" w:rsidR="00BD3375" w:rsidRDefault="00BD3375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14:paraId="7F46E070" w14:textId="3EFA8F0C" w:rsidR="00BD3375" w:rsidRDefault="00BD3375">
            <w:pPr>
              <w:pStyle w:val="TableParagraph"/>
              <w:rPr>
                <w:sz w:val="24"/>
              </w:rPr>
            </w:pPr>
          </w:p>
        </w:tc>
      </w:tr>
      <w:tr w:rsidR="00BD3375" w14:paraId="742C2046" w14:textId="77777777" w:rsidTr="00BD3375">
        <w:trPr>
          <w:trHeight w:val="499"/>
        </w:trPr>
        <w:tc>
          <w:tcPr>
            <w:tcW w:w="2147" w:type="dxa"/>
          </w:tcPr>
          <w:p w14:paraId="4212AC06" w14:textId="77777777" w:rsidR="00BD3375" w:rsidRDefault="00BD3375" w:rsidP="00BD3375">
            <w:pPr>
              <w:pStyle w:val="TableParagraph"/>
              <w:spacing w:before="125"/>
              <w:ind w:right="1303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2977" w:type="dxa"/>
          </w:tcPr>
          <w:p w14:paraId="4921D678" w14:textId="77777777" w:rsidR="00BD3375" w:rsidRDefault="00BD3375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14:paraId="615E27DC" w14:textId="3D719304" w:rsidR="00BD3375" w:rsidRDefault="00BD3375">
            <w:pPr>
              <w:pStyle w:val="TableParagraph"/>
              <w:rPr>
                <w:sz w:val="24"/>
              </w:rPr>
            </w:pPr>
          </w:p>
        </w:tc>
      </w:tr>
      <w:tr w:rsidR="00BD3375" w14:paraId="0C870386" w14:textId="77777777" w:rsidTr="00BD3375">
        <w:trPr>
          <w:trHeight w:val="480"/>
        </w:trPr>
        <w:tc>
          <w:tcPr>
            <w:tcW w:w="2147" w:type="dxa"/>
          </w:tcPr>
          <w:p w14:paraId="5BDF1936" w14:textId="77777777" w:rsidR="00BD3375" w:rsidRDefault="00BD3375" w:rsidP="00BD3375">
            <w:pPr>
              <w:pStyle w:val="TableParagraph"/>
              <w:spacing w:before="115"/>
              <w:ind w:right="1332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2977" w:type="dxa"/>
          </w:tcPr>
          <w:p w14:paraId="1C803857" w14:textId="77777777" w:rsidR="00BD3375" w:rsidRDefault="00BD3375">
            <w:pPr>
              <w:pStyle w:val="TableParagraph"/>
              <w:rPr>
                <w:sz w:val="24"/>
              </w:rPr>
            </w:pPr>
          </w:p>
        </w:tc>
        <w:tc>
          <w:tcPr>
            <w:tcW w:w="3222" w:type="dxa"/>
          </w:tcPr>
          <w:p w14:paraId="18D70928" w14:textId="322DA784" w:rsidR="00BD3375" w:rsidRDefault="00BD3375">
            <w:pPr>
              <w:pStyle w:val="TableParagraph"/>
              <w:rPr>
                <w:sz w:val="24"/>
              </w:rPr>
            </w:pPr>
          </w:p>
        </w:tc>
      </w:tr>
    </w:tbl>
    <w:p w14:paraId="5AEC9068" w14:textId="6D8E7BA1" w:rsidR="007364AC" w:rsidRPr="007364AC" w:rsidRDefault="007364AC" w:rsidP="00520ED7">
      <w:pPr>
        <w:pStyle w:val="Zkladntext"/>
        <w:rPr>
          <w:bCs/>
          <w:sz w:val="26"/>
        </w:rPr>
      </w:pPr>
      <w:r>
        <w:rPr>
          <w:b/>
          <w:sz w:val="26"/>
        </w:rPr>
        <w:t xml:space="preserve">            </w:t>
      </w:r>
    </w:p>
    <w:p w14:paraId="329EE3CD" w14:textId="77777777" w:rsidR="0072251A" w:rsidRDefault="0072251A">
      <w:pPr>
        <w:pStyle w:val="Zkladntext"/>
        <w:rPr>
          <w:b/>
          <w:sz w:val="26"/>
        </w:rPr>
      </w:pPr>
    </w:p>
    <w:p w14:paraId="14960B30" w14:textId="13CC8EE5" w:rsidR="0072251A" w:rsidRDefault="00BF77BD">
      <w:pPr>
        <w:pStyle w:val="Zkladntext"/>
        <w:spacing w:before="4"/>
        <w:rPr>
          <w:b/>
          <w:sz w:val="21"/>
        </w:rPr>
      </w:pPr>
      <w:r>
        <w:rPr>
          <w:b/>
          <w:sz w:val="21"/>
        </w:rPr>
        <w:tab/>
      </w:r>
      <w:r w:rsidR="00317908">
        <w:rPr>
          <w:b/>
          <w:sz w:val="21"/>
        </w:rPr>
        <w:t xml:space="preserve"> </w:t>
      </w:r>
    </w:p>
    <w:p w14:paraId="5B37F080" w14:textId="0D28BD66" w:rsidR="0072251A" w:rsidRDefault="00282DA1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721"/>
        <w:rPr>
          <w:b/>
          <w:sz w:val="24"/>
        </w:rPr>
      </w:pPr>
      <w:r>
        <w:rPr>
          <w:b/>
          <w:spacing w:val="-6"/>
          <w:sz w:val="24"/>
        </w:rPr>
        <w:t xml:space="preserve">Tato </w:t>
      </w:r>
      <w:r>
        <w:rPr>
          <w:b/>
          <w:sz w:val="24"/>
        </w:rPr>
        <w:t xml:space="preserve">smlouva se uzavírá na dobu určitou od </w:t>
      </w:r>
      <w:r w:rsidR="00AE650C">
        <w:rPr>
          <w:b/>
          <w:sz w:val="24"/>
        </w:rPr>
        <w:t>……</w:t>
      </w:r>
      <w:r w:rsidR="004C1E34">
        <w:rPr>
          <w:b/>
          <w:sz w:val="24"/>
        </w:rPr>
        <w:t>…</w:t>
      </w:r>
      <w:r w:rsidR="00F27568">
        <w:rPr>
          <w:b/>
          <w:sz w:val="24"/>
        </w:rPr>
        <w:t>…………..</w:t>
      </w:r>
      <w:r w:rsidR="004C1E34">
        <w:rPr>
          <w:b/>
          <w:sz w:val="24"/>
        </w:rPr>
        <w:t>202</w:t>
      </w:r>
      <w:r w:rsidR="00F27568">
        <w:rPr>
          <w:b/>
          <w:sz w:val="24"/>
        </w:rPr>
        <w:t>4</w:t>
      </w:r>
      <w:r w:rsidR="00564BDA">
        <w:rPr>
          <w:b/>
          <w:sz w:val="24"/>
        </w:rPr>
        <w:t xml:space="preserve"> – 31.</w:t>
      </w:r>
      <w:r w:rsidR="00F27568">
        <w:rPr>
          <w:b/>
          <w:sz w:val="24"/>
        </w:rPr>
        <w:t>08</w:t>
      </w:r>
      <w:r w:rsidR="0071507E">
        <w:rPr>
          <w:b/>
          <w:sz w:val="24"/>
        </w:rPr>
        <w:t>.2024</w:t>
      </w:r>
    </w:p>
    <w:p w14:paraId="0C1243F5" w14:textId="77777777" w:rsidR="0072251A" w:rsidRDefault="0072251A">
      <w:pPr>
        <w:pStyle w:val="Zkladntext"/>
        <w:spacing w:before="8"/>
        <w:rPr>
          <w:b/>
          <w:sz w:val="21"/>
        </w:rPr>
      </w:pPr>
    </w:p>
    <w:p w14:paraId="33C5BF3C" w14:textId="77777777" w:rsidR="0072251A" w:rsidRDefault="00282DA1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ind w:hanging="721"/>
        <w:rPr>
          <w:b/>
          <w:sz w:val="24"/>
        </w:rPr>
      </w:pPr>
      <w:r>
        <w:rPr>
          <w:b/>
          <w:sz w:val="24"/>
        </w:rPr>
        <w:t>ÚHRADA NÁKLADŮ ZA SLUŽBU PÉČE O DÍTĚ V</w:t>
      </w:r>
      <w:r>
        <w:rPr>
          <w:b/>
          <w:spacing w:val="-38"/>
          <w:sz w:val="24"/>
        </w:rPr>
        <w:t xml:space="preserve"> </w:t>
      </w:r>
      <w:r>
        <w:rPr>
          <w:b/>
          <w:sz w:val="24"/>
        </w:rPr>
        <w:t>DS</w:t>
      </w:r>
    </w:p>
    <w:p w14:paraId="4446213C" w14:textId="77777777" w:rsidR="0072251A" w:rsidRDefault="0072251A">
      <w:pPr>
        <w:pStyle w:val="Zkladntext"/>
        <w:spacing w:before="7"/>
        <w:rPr>
          <w:b/>
          <w:sz w:val="21"/>
        </w:rPr>
      </w:pPr>
    </w:p>
    <w:p w14:paraId="5175DCBA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1"/>
        <w:rPr>
          <w:sz w:val="24"/>
        </w:rPr>
      </w:pPr>
      <w:r>
        <w:rPr>
          <w:sz w:val="24"/>
        </w:rPr>
        <w:t>Služba péče o dítě v DS je poskytovatelem poskytována zákonnému zástupci s částečnou úhradou nákladů.</w:t>
      </w:r>
    </w:p>
    <w:p w14:paraId="31A1B4EC" w14:textId="04A32ED8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1"/>
        <w:rPr>
          <w:sz w:val="24"/>
        </w:rPr>
      </w:pPr>
      <w:r>
        <w:rPr>
          <w:sz w:val="24"/>
        </w:rPr>
        <w:t xml:space="preserve">Poskytovatel se zavazuje dítěti poskytovat stravovací </w:t>
      </w:r>
      <w:r>
        <w:rPr>
          <w:spacing w:val="-3"/>
          <w:sz w:val="24"/>
        </w:rPr>
        <w:t xml:space="preserve">služby. </w:t>
      </w:r>
      <w:r>
        <w:rPr>
          <w:sz w:val="24"/>
        </w:rPr>
        <w:t>Způsob a podmínky stravování dítěte</w:t>
      </w:r>
      <w:r w:rsidR="00564BDA">
        <w:rPr>
          <w:sz w:val="24"/>
        </w:rPr>
        <w:t xml:space="preserve"> </w:t>
      </w:r>
      <w:r>
        <w:rPr>
          <w:sz w:val="24"/>
        </w:rPr>
        <w:t>včetně</w:t>
      </w:r>
      <w:r w:rsidR="00564BDA">
        <w:rPr>
          <w:sz w:val="24"/>
        </w:rPr>
        <w:t xml:space="preserve"> </w:t>
      </w:r>
      <w:r>
        <w:rPr>
          <w:sz w:val="24"/>
        </w:rPr>
        <w:t>pitného</w:t>
      </w:r>
      <w:r w:rsidR="00564BDA">
        <w:rPr>
          <w:sz w:val="24"/>
        </w:rPr>
        <w:t xml:space="preserve"> </w:t>
      </w:r>
      <w:r>
        <w:rPr>
          <w:sz w:val="24"/>
        </w:rPr>
        <w:t>režimu v návaznosti na délku</w:t>
      </w:r>
      <w:r w:rsidR="00564BDA">
        <w:rPr>
          <w:sz w:val="24"/>
        </w:rPr>
        <w:t xml:space="preserve"> </w:t>
      </w:r>
      <w:r>
        <w:rPr>
          <w:sz w:val="24"/>
        </w:rPr>
        <w:t>pobytu</w:t>
      </w:r>
      <w:r w:rsidR="00564BDA">
        <w:rPr>
          <w:sz w:val="24"/>
        </w:rPr>
        <w:t xml:space="preserve"> </w:t>
      </w:r>
      <w:r>
        <w:rPr>
          <w:sz w:val="24"/>
        </w:rPr>
        <w:t>a</w:t>
      </w:r>
      <w:r w:rsidR="00564BDA">
        <w:rPr>
          <w:sz w:val="24"/>
        </w:rPr>
        <w:t xml:space="preserve"> </w:t>
      </w:r>
      <w:r>
        <w:rPr>
          <w:sz w:val="24"/>
        </w:rPr>
        <w:t>věk</w:t>
      </w:r>
      <w:r w:rsidR="00564BDA">
        <w:rPr>
          <w:sz w:val="24"/>
        </w:rPr>
        <w:t xml:space="preserve"> </w:t>
      </w:r>
      <w:r>
        <w:rPr>
          <w:sz w:val="24"/>
        </w:rPr>
        <w:t>dítěte</w:t>
      </w:r>
      <w:r w:rsidR="00564BDA">
        <w:rPr>
          <w:sz w:val="24"/>
        </w:rPr>
        <w:t xml:space="preserve"> </w:t>
      </w:r>
      <w:r>
        <w:rPr>
          <w:sz w:val="24"/>
        </w:rPr>
        <w:t>jsou</w:t>
      </w:r>
      <w:r w:rsidR="00564BDA">
        <w:rPr>
          <w:sz w:val="24"/>
        </w:rPr>
        <w:t xml:space="preserve"> </w:t>
      </w:r>
      <w:r>
        <w:rPr>
          <w:sz w:val="24"/>
        </w:rPr>
        <w:t>stanoveny</w:t>
      </w:r>
      <w:r w:rsidR="00564BDA">
        <w:rPr>
          <w:sz w:val="24"/>
        </w:rPr>
        <w:t xml:space="preserve"> </w:t>
      </w:r>
      <w:r>
        <w:rPr>
          <w:sz w:val="24"/>
        </w:rPr>
        <w:t>v</w:t>
      </w:r>
      <w:r w:rsidR="00564BDA">
        <w:rPr>
          <w:sz w:val="24"/>
        </w:rPr>
        <w:t>e</w:t>
      </w:r>
      <w:r>
        <w:rPr>
          <w:sz w:val="24"/>
        </w:rPr>
        <w:t xml:space="preserve"> </w:t>
      </w:r>
      <w:r w:rsidR="00564BDA">
        <w:rPr>
          <w:sz w:val="24"/>
        </w:rPr>
        <w:t xml:space="preserve">vnitřních pravidlech </w:t>
      </w:r>
      <w:r>
        <w:rPr>
          <w:sz w:val="24"/>
        </w:rPr>
        <w:t>poskytovatele.</w:t>
      </w:r>
    </w:p>
    <w:p w14:paraId="23A6840C" w14:textId="77777777" w:rsidR="0072251A" w:rsidRDefault="0072251A">
      <w:pPr>
        <w:spacing w:line="247" w:lineRule="auto"/>
        <w:jc w:val="both"/>
        <w:rPr>
          <w:sz w:val="24"/>
        </w:rPr>
        <w:sectPr w:rsidR="0072251A">
          <w:pgSz w:w="11920" w:h="16840"/>
          <w:pgMar w:top="640" w:right="1060" w:bottom="1340" w:left="1020" w:header="0" w:footer="1143" w:gutter="0"/>
          <w:cols w:space="708"/>
        </w:sectPr>
      </w:pPr>
    </w:p>
    <w:p w14:paraId="462490AF" w14:textId="1423244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75" w:line="247" w:lineRule="auto"/>
        <w:ind w:right="105"/>
        <w:rPr>
          <w:sz w:val="24"/>
        </w:rPr>
      </w:pPr>
      <w:r>
        <w:rPr>
          <w:sz w:val="24"/>
        </w:rPr>
        <w:lastRenderedPageBreak/>
        <w:t xml:space="preserve">Zákonný zástupce se zavazuje poskytovateli platit částečnou úhradu nákladů za svěření dítěte do péče v DS a stravné, a to dle platného ceníku poskytovatele, který tvoří </w:t>
      </w:r>
      <w:r>
        <w:rPr>
          <w:b/>
          <w:sz w:val="24"/>
        </w:rPr>
        <w:t xml:space="preserve">Přílohu </w:t>
      </w:r>
      <w:r w:rsidR="00564BDA">
        <w:rPr>
          <w:b/>
          <w:spacing w:val="-12"/>
          <w:sz w:val="24"/>
        </w:rPr>
        <w:t>1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 xml:space="preserve">této smlouvy. Poskytovatel si vyhrazuje právo výši úhrady měnit v průběhu trvání </w:t>
      </w:r>
      <w:r>
        <w:rPr>
          <w:spacing w:val="-4"/>
          <w:sz w:val="24"/>
        </w:rPr>
        <w:t>této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smlouvy, s čímž zákonný zástupce podpisem této smlouvy souhlasí. O změně výše úhrady </w:t>
      </w:r>
      <w:r>
        <w:rPr>
          <w:spacing w:val="-7"/>
          <w:sz w:val="24"/>
        </w:rPr>
        <w:t xml:space="preserve">je </w:t>
      </w:r>
      <w:r>
        <w:rPr>
          <w:sz w:val="24"/>
        </w:rPr>
        <w:t>poskytovatel</w:t>
      </w:r>
      <w:r w:rsidR="0008508D">
        <w:rPr>
          <w:sz w:val="24"/>
        </w:rPr>
        <w:t xml:space="preserve"> </w:t>
      </w:r>
      <w:r>
        <w:rPr>
          <w:sz w:val="24"/>
        </w:rPr>
        <w:t>povinen</w:t>
      </w:r>
      <w:r w:rsidR="0008508D">
        <w:rPr>
          <w:sz w:val="24"/>
        </w:rPr>
        <w:t xml:space="preserve"> </w:t>
      </w:r>
      <w:r>
        <w:rPr>
          <w:sz w:val="24"/>
        </w:rPr>
        <w:t>zákonného</w:t>
      </w:r>
      <w:r w:rsidR="0008508D">
        <w:rPr>
          <w:sz w:val="24"/>
        </w:rPr>
        <w:t xml:space="preserve"> </w:t>
      </w:r>
      <w:r>
        <w:rPr>
          <w:sz w:val="24"/>
        </w:rPr>
        <w:t>zástupce</w:t>
      </w:r>
      <w:r w:rsidR="0008508D">
        <w:rPr>
          <w:sz w:val="24"/>
        </w:rPr>
        <w:t xml:space="preserve"> </w:t>
      </w:r>
      <w:r>
        <w:rPr>
          <w:sz w:val="24"/>
        </w:rPr>
        <w:t>informovat</w:t>
      </w:r>
      <w:r w:rsidR="0008508D">
        <w:rPr>
          <w:sz w:val="24"/>
        </w:rPr>
        <w:t xml:space="preserve"> </w:t>
      </w:r>
      <w:r>
        <w:rPr>
          <w:sz w:val="24"/>
        </w:rPr>
        <w:t>včasným</w:t>
      </w:r>
      <w:r w:rsidR="0008508D">
        <w:rPr>
          <w:sz w:val="24"/>
        </w:rPr>
        <w:t xml:space="preserve"> </w:t>
      </w:r>
      <w:r>
        <w:rPr>
          <w:sz w:val="24"/>
        </w:rPr>
        <w:t>zveřejněním</w:t>
      </w:r>
      <w:r w:rsidR="0008508D">
        <w:rPr>
          <w:sz w:val="24"/>
        </w:rPr>
        <w:t xml:space="preserve"> </w:t>
      </w:r>
      <w:r>
        <w:rPr>
          <w:sz w:val="24"/>
        </w:rPr>
        <w:t>aktuálního ceníku</w:t>
      </w:r>
      <w:r w:rsidR="0008508D">
        <w:rPr>
          <w:sz w:val="24"/>
        </w:rPr>
        <w:t>.</w:t>
      </w:r>
    </w:p>
    <w:p w14:paraId="03CF58A1" w14:textId="6AF670D1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12"/>
        <w:rPr>
          <w:sz w:val="24"/>
        </w:rPr>
      </w:pPr>
      <w:r>
        <w:rPr>
          <w:sz w:val="24"/>
        </w:rPr>
        <w:t xml:space="preserve">Úhrada nákladů za péči o dítě </w:t>
      </w:r>
      <w:r w:rsidR="00472A23">
        <w:rPr>
          <w:sz w:val="24"/>
        </w:rPr>
        <w:t xml:space="preserve">a stravného </w:t>
      </w:r>
      <w:r>
        <w:rPr>
          <w:sz w:val="24"/>
        </w:rPr>
        <w:t>je na začátku příslušného měsíce vyúčtována zákonnému zástupci.</w:t>
      </w:r>
    </w:p>
    <w:p w14:paraId="4487BDCD" w14:textId="3C45E55A" w:rsidR="0072251A" w:rsidRPr="00D10750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1"/>
        <w:rPr>
          <w:sz w:val="24"/>
        </w:rPr>
      </w:pPr>
      <w:r>
        <w:rPr>
          <w:sz w:val="24"/>
        </w:rPr>
        <w:t>Částka úhrady nákladů</w:t>
      </w:r>
      <w:r w:rsidR="00472A23">
        <w:rPr>
          <w:sz w:val="24"/>
        </w:rPr>
        <w:t xml:space="preserve"> za péči</w:t>
      </w:r>
      <w:r>
        <w:rPr>
          <w:sz w:val="24"/>
        </w:rPr>
        <w:t xml:space="preserve"> jsou splatné nejpozději k </w:t>
      </w:r>
      <w:r w:rsidR="00472A23">
        <w:rPr>
          <w:sz w:val="24"/>
        </w:rPr>
        <w:t>10</w:t>
      </w:r>
      <w:r>
        <w:rPr>
          <w:sz w:val="24"/>
        </w:rPr>
        <w:t xml:space="preserve">. dni placeného měsíce. Platbu </w:t>
      </w:r>
      <w:r>
        <w:rPr>
          <w:spacing w:val="-6"/>
          <w:sz w:val="24"/>
        </w:rPr>
        <w:t xml:space="preserve">lze </w:t>
      </w:r>
      <w:r>
        <w:rPr>
          <w:sz w:val="24"/>
        </w:rPr>
        <w:t xml:space="preserve">uskutečnit bankovním převodem na </w:t>
      </w:r>
      <w:r>
        <w:rPr>
          <w:b/>
          <w:sz w:val="24"/>
        </w:rPr>
        <w:t xml:space="preserve">číslo účtu </w:t>
      </w:r>
      <w:r w:rsidR="00472A23">
        <w:rPr>
          <w:b/>
          <w:sz w:val="24"/>
        </w:rPr>
        <w:t>2901406381/2010</w:t>
      </w:r>
      <w:r w:rsidR="00D10750">
        <w:rPr>
          <w:b/>
          <w:sz w:val="24"/>
        </w:rPr>
        <w:t xml:space="preserve"> Fio Banka</w:t>
      </w:r>
      <w:r>
        <w:rPr>
          <w:sz w:val="24"/>
        </w:rPr>
        <w:t xml:space="preserve">. </w:t>
      </w:r>
      <w:r w:rsidR="006170DB">
        <w:rPr>
          <w:spacing w:val="-3"/>
          <w:sz w:val="24"/>
        </w:rPr>
        <w:t>Do zprávy pro příjemce uveďte jméno dítěte.</w:t>
      </w:r>
    </w:p>
    <w:p w14:paraId="38DC4FEC" w14:textId="19ED6F06" w:rsidR="006170DB" w:rsidRPr="00D10750" w:rsidRDefault="006170DB" w:rsidP="00D10750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1"/>
        <w:rPr>
          <w:sz w:val="24"/>
        </w:rPr>
      </w:pPr>
      <w:bookmarkStart w:id="0" w:name="_Hlk99363313"/>
      <w:r w:rsidRPr="00D10750">
        <w:rPr>
          <w:sz w:val="24"/>
          <w:szCs w:val="24"/>
        </w:rPr>
        <w:t>Stravné</w:t>
      </w:r>
      <w:r w:rsidR="00D10750" w:rsidRPr="00D10750">
        <w:rPr>
          <w:sz w:val="24"/>
          <w:szCs w:val="24"/>
        </w:rPr>
        <w:t xml:space="preserve"> </w:t>
      </w:r>
      <w:r w:rsidRPr="00D10750">
        <w:rPr>
          <w:sz w:val="24"/>
          <w:szCs w:val="24"/>
        </w:rPr>
        <w:t>je</w:t>
      </w:r>
      <w:r w:rsidR="00D10750" w:rsidRPr="00D10750">
        <w:rPr>
          <w:sz w:val="24"/>
          <w:szCs w:val="24"/>
        </w:rPr>
        <w:t xml:space="preserve"> </w:t>
      </w:r>
      <w:r w:rsidRPr="00D10750">
        <w:rPr>
          <w:sz w:val="24"/>
          <w:szCs w:val="24"/>
        </w:rPr>
        <w:t>splatné</w:t>
      </w:r>
      <w:r w:rsidR="00D10750" w:rsidRPr="00D10750">
        <w:rPr>
          <w:sz w:val="24"/>
          <w:szCs w:val="24"/>
        </w:rPr>
        <w:t xml:space="preserve"> </w:t>
      </w:r>
      <w:r w:rsidRPr="00D10750">
        <w:rPr>
          <w:sz w:val="24"/>
          <w:szCs w:val="24"/>
        </w:rPr>
        <w:t>nejpozději k 10.dni placeného</w:t>
      </w:r>
      <w:r w:rsidR="00D10750" w:rsidRPr="00D10750">
        <w:rPr>
          <w:sz w:val="24"/>
          <w:szCs w:val="24"/>
        </w:rPr>
        <w:t xml:space="preserve"> </w:t>
      </w:r>
      <w:r w:rsidRPr="00D10750">
        <w:rPr>
          <w:sz w:val="24"/>
          <w:szCs w:val="24"/>
        </w:rPr>
        <w:t>měsíce</w:t>
      </w:r>
      <w:r w:rsidR="00D10750" w:rsidRPr="00D10750">
        <w:rPr>
          <w:sz w:val="24"/>
          <w:szCs w:val="24"/>
        </w:rPr>
        <w:t xml:space="preserve"> na </w:t>
      </w:r>
      <w:r w:rsidR="00D10750" w:rsidRPr="00D10750">
        <w:rPr>
          <w:b/>
          <w:bCs/>
          <w:sz w:val="24"/>
          <w:szCs w:val="24"/>
        </w:rPr>
        <w:t>číslo účtu 111555551/0</w:t>
      </w:r>
      <w:r w:rsidR="00FE0960">
        <w:rPr>
          <w:b/>
          <w:bCs/>
          <w:sz w:val="24"/>
          <w:szCs w:val="24"/>
        </w:rPr>
        <w:t>6</w:t>
      </w:r>
      <w:r w:rsidR="00D10750" w:rsidRPr="00D10750">
        <w:rPr>
          <w:b/>
          <w:bCs/>
          <w:sz w:val="24"/>
          <w:szCs w:val="24"/>
        </w:rPr>
        <w:t>00 Moneta</w:t>
      </w:r>
      <w:r w:rsidR="00D10750">
        <w:t>. Do zprávy pro příjemce uveďte jméno dítěte.</w:t>
      </w:r>
    </w:p>
    <w:bookmarkEnd w:id="0"/>
    <w:p w14:paraId="3285B834" w14:textId="70CCC297" w:rsidR="006170DB" w:rsidRPr="00D10750" w:rsidRDefault="006170DB" w:rsidP="00D10750">
      <w:pPr>
        <w:pStyle w:val="Bezmezer"/>
      </w:pPr>
    </w:p>
    <w:p w14:paraId="26894CD9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99"/>
        <w:rPr>
          <w:sz w:val="24"/>
        </w:rPr>
      </w:pPr>
      <w:r>
        <w:rPr>
          <w:sz w:val="24"/>
        </w:rPr>
        <w:t xml:space="preserve">Zákonný zástupce se zavazuje dodržovat termín placení úhrady nákladů i v </w:t>
      </w:r>
      <w:r>
        <w:rPr>
          <w:spacing w:val="-3"/>
          <w:sz w:val="24"/>
        </w:rPr>
        <w:t xml:space="preserve">případě </w:t>
      </w:r>
      <w:r>
        <w:rPr>
          <w:sz w:val="24"/>
        </w:rPr>
        <w:t xml:space="preserve">nepřítomnosti svého dítěte v DS. Opakované neplacení úhrady nákladů v termínu či nedodržení termínu úhrady nákladů může být důvodem k okamžité výpovědi této smlouvy ze strany poskytovatele bez výpovědní </w:t>
      </w:r>
      <w:r>
        <w:rPr>
          <w:spacing w:val="-4"/>
          <w:sz w:val="24"/>
        </w:rPr>
        <w:t>doby.</w:t>
      </w:r>
    </w:p>
    <w:p w14:paraId="7C55DF78" w14:textId="77777777" w:rsidR="0072251A" w:rsidRDefault="0072251A">
      <w:pPr>
        <w:pStyle w:val="Zkladntext"/>
        <w:spacing w:before="1"/>
        <w:rPr>
          <w:sz w:val="21"/>
        </w:rPr>
      </w:pPr>
    </w:p>
    <w:p w14:paraId="056AF91B" w14:textId="77777777" w:rsidR="0072251A" w:rsidRDefault="00282DA1">
      <w:pPr>
        <w:pStyle w:val="Nadpis2"/>
        <w:numPr>
          <w:ilvl w:val="0"/>
          <w:numId w:val="1"/>
        </w:numPr>
        <w:tabs>
          <w:tab w:val="left" w:pos="833"/>
          <w:tab w:val="left" w:pos="834"/>
        </w:tabs>
        <w:ind w:hanging="721"/>
      </w:pPr>
      <w:r>
        <w:rPr>
          <w:spacing w:val="-7"/>
        </w:rPr>
        <w:t xml:space="preserve">PRÁVA </w:t>
      </w:r>
      <w:r>
        <w:t>A POVINNOSTI ZÁKONNÉHO</w:t>
      </w:r>
      <w:r>
        <w:rPr>
          <w:spacing w:val="-34"/>
        </w:rPr>
        <w:t xml:space="preserve"> </w:t>
      </w:r>
      <w:r>
        <w:t>ZÁSTUPCE</w:t>
      </w:r>
    </w:p>
    <w:p w14:paraId="73E333AF" w14:textId="77777777" w:rsidR="0072251A" w:rsidRDefault="0072251A">
      <w:pPr>
        <w:pStyle w:val="Zkladntext"/>
        <w:spacing w:before="8"/>
        <w:rPr>
          <w:b/>
          <w:sz w:val="21"/>
        </w:rPr>
      </w:pPr>
    </w:p>
    <w:p w14:paraId="6E42A739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2"/>
        <w:rPr>
          <w:sz w:val="24"/>
        </w:rPr>
      </w:pPr>
      <w:r>
        <w:rPr>
          <w:sz w:val="24"/>
        </w:rPr>
        <w:t xml:space="preserve">Zákonný zástupce odpovídá za to, že dítě je zdravotně způsobilé k pobytu v DS a </w:t>
      </w:r>
      <w:r>
        <w:rPr>
          <w:spacing w:val="-3"/>
          <w:sz w:val="24"/>
        </w:rPr>
        <w:t xml:space="preserve">nejeví </w:t>
      </w:r>
      <w:r>
        <w:rPr>
          <w:sz w:val="24"/>
        </w:rPr>
        <w:t xml:space="preserve">známky akutního nebo nakažlivého onemocnění (například horečky, průjmu, vší apod.). Dále je povinen neprodleně oznámit příslušnému kompetentnímu pracovníkovi v </w:t>
      </w:r>
      <w:r>
        <w:rPr>
          <w:spacing w:val="-8"/>
          <w:sz w:val="24"/>
        </w:rPr>
        <w:t xml:space="preserve">DS </w:t>
      </w:r>
      <w:r>
        <w:rPr>
          <w:sz w:val="24"/>
        </w:rPr>
        <w:t xml:space="preserve">jakýkoliv výskyt přenosné choroby v rodině zákonného zástupce nebo v nejbližším </w:t>
      </w:r>
      <w:r>
        <w:rPr>
          <w:spacing w:val="-3"/>
          <w:sz w:val="24"/>
        </w:rPr>
        <w:t xml:space="preserve">okolí </w:t>
      </w:r>
      <w:r>
        <w:rPr>
          <w:sz w:val="24"/>
        </w:rPr>
        <w:t>dítěte.</w:t>
      </w:r>
    </w:p>
    <w:p w14:paraId="0E163038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07"/>
        <w:rPr>
          <w:sz w:val="24"/>
        </w:rPr>
      </w:pPr>
      <w:r>
        <w:rPr>
          <w:sz w:val="24"/>
        </w:rPr>
        <w:t xml:space="preserve">Zákonný zástupce je povinen </w:t>
      </w:r>
      <w:r>
        <w:rPr>
          <w:b/>
          <w:sz w:val="24"/>
        </w:rPr>
        <w:t xml:space="preserve">neprodleně </w:t>
      </w:r>
      <w:r>
        <w:rPr>
          <w:sz w:val="24"/>
        </w:rPr>
        <w:t xml:space="preserve">oznámit jakékoli změny týkající se evidence dítěte - t.j. postavení na trhu práce (pracovní smlouva, mateřská nebo rodičovská dovolená, úřad práce, OSVČ), změna zdravotní způsobilosti dítěte, změna </w:t>
      </w:r>
      <w:r>
        <w:rPr>
          <w:spacing w:val="-3"/>
          <w:sz w:val="24"/>
        </w:rPr>
        <w:t xml:space="preserve">adresy, </w:t>
      </w:r>
      <w:r>
        <w:rPr>
          <w:sz w:val="24"/>
        </w:rPr>
        <w:t>zdravotní pojišťovny, změna telefonního a mailového</w:t>
      </w:r>
      <w:r>
        <w:rPr>
          <w:spacing w:val="-2"/>
          <w:sz w:val="24"/>
        </w:rPr>
        <w:t xml:space="preserve"> </w:t>
      </w:r>
      <w:r>
        <w:rPr>
          <w:sz w:val="24"/>
        </w:rPr>
        <w:t>spojení.</w:t>
      </w:r>
    </w:p>
    <w:p w14:paraId="04448739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3" w:line="247" w:lineRule="auto"/>
        <w:ind w:right="101"/>
        <w:rPr>
          <w:sz w:val="24"/>
        </w:rPr>
      </w:pPr>
      <w:r>
        <w:rPr>
          <w:sz w:val="24"/>
        </w:rPr>
        <w:t xml:space="preserve">Zákonný zástupce je povinen zajistit, aby se dítě podrobilo stanoveným pravidelným očkováním ve smyslu § 50 zákona č. 258/2000 Sb., o ochraně veřejného zdraví, v </w:t>
      </w:r>
      <w:r>
        <w:rPr>
          <w:spacing w:val="-3"/>
          <w:sz w:val="24"/>
        </w:rPr>
        <w:t xml:space="preserve">platném </w:t>
      </w:r>
      <w:r>
        <w:rPr>
          <w:sz w:val="24"/>
        </w:rPr>
        <w:t>znění, a bylo proti případné nákaze imunní. V případě, že se dítě nemůže očkování podrobit pro trvalou kontraindikaci, je zákonný zástupce povinen o této skutečnosti informovat poskytovatele.</w:t>
      </w:r>
    </w:p>
    <w:p w14:paraId="540455FF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3" w:line="247" w:lineRule="auto"/>
        <w:ind w:right="108"/>
        <w:rPr>
          <w:sz w:val="24"/>
        </w:rPr>
      </w:pPr>
      <w:r>
        <w:rPr>
          <w:sz w:val="24"/>
        </w:rPr>
        <w:t xml:space="preserve">Zákonný zástupce je povinen zajistit, aby dítě nenosilo do DS drahé šperky a jiné </w:t>
      </w:r>
      <w:r>
        <w:rPr>
          <w:spacing w:val="-4"/>
          <w:sz w:val="24"/>
        </w:rPr>
        <w:t>cenné</w:t>
      </w:r>
      <w:r>
        <w:rPr>
          <w:spacing w:val="52"/>
          <w:sz w:val="24"/>
        </w:rPr>
        <w:t xml:space="preserve"> </w:t>
      </w:r>
      <w:r>
        <w:rPr>
          <w:sz w:val="24"/>
        </w:rPr>
        <w:t>nebo nebezpečné</w:t>
      </w:r>
      <w:r>
        <w:rPr>
          <w:spacing w:val="-1"/>
          <w:sz w:val="24"/>
        </w:rPr>
        <w:t xml:space="preserve"> </w:t>
      </w:r>
      <w:r>
        <w:rPr>
          <w:sz w:val="24"/>
        </w:rPr>
        <w:t>předměty.</w:t>
      </w:r>
    </w:p>
    <w:p w14:paraId="4563EBA2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1"/>
        <w:rPr>
          <w:sz w:val="24"/>
        </w:rPr>
      </w:pPr>
      <w:r>
        <w:rPr>
          <w:sz w:val="24"/>
        </w:rPr>
        <w:t>Zákonný zástupce je povinen zajistit, aby byl po celou dobu pobytu dítěte v DS přiměřeným způsobem dostupný pro případ mimořádné události (například úrazu či akutního onemocnění dítěte). Způsob komunikace pro případ mimořádné události je zákonný zástupce povinen poskytovateli sdělit před svěřením dítěte do péče, a to písemně v přihlášce dítěte do DS.</w:t>
      </w:r>
    </w:p>
    <w:p w14:paraId="25537115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00"/>
        <w:rPr>
          <w:sz w:val="24"/>
        </w:rPr>
      </w:pPr>
      <w:r>
        <w:rPr>
          <w:sz w:val="24"/>
        </w:rPr>
        <w:t xml:space="preserve">Zákonný zástupce se zavazuje zajistit včasné vyzvedávání dítěte z DS, a to nejpozději </w:t>
      </w:r>
      <w:r>
        <w:rPr>
          <w:spacing w:val="-9"/>
          <w:sz w:val="24"/>
        </w:rPr>
        <w:t xml:space="preserve">10 </w:t>
      </w:r>
      <w:r>
        <w:rPr>
          <w:sz w:val="24"/>
        </w:rPr>
        <w:t xml:space="preserve">minut před zavírací dobou DS. Pozdní vyzvednutí dítěte je poskytovatelem zpoplatněno částkou </w:t>
      </w:r>
      <w:r>
        <w:rPr>
          <w:b/>
          <w:sz w:val="24"/>
        </w:rPr>
        <w:t xml:space="preserve">150,- Kč </w:t>
      </w:r>
      <w:r>
        <w:rPr>
          <w:sz w:val="24"/>
        </w:rPr>
        <w:t xml:space="preserve">(slovy: sto padesát korun českých) za každou započatou hodinu, o </w:t>
      </w:r>
      <w:r>
        <w:rPr>
          <w:spacing w:val="-3"/>
          <w:sz w:val="24"/>
        </w:rPr>
        <w:t xml:space="preserve">kterou </w:t>
      </w:r>
      <w:r>
        <w:rPr>
          <w:sz w:val="24"/>
        </w:rPr>
        <w:t>bylo  dítě  vyzvednuto  opožděně.  Částka  za  opožděné  vyzvednutí  je  splatná  okamžitě  k rukám příslušného pracovníka DS.</w:t>
      </w:r>
    </w:p>
    <w:p w14:paraId="0D25F432" w14:textId="77777777" w:rsidR="0072251A" w:rsidRDefault="0072251A">
      <w:pPr>
        <w:spacing w:line="247" w:lineRule="auto"/>
        <w:jc w:val="both"/>
        <w:rPr>
          <w:sz w:val="24"/>
        </w:rPr>
        <w:sectPr w:rsidR="0072251A">
          <w:pgSz w:w="11920" w:h="16840"/>
          <w:pgMar w:top="640" w:right="1060" w:bottom="1340" w:left="1020" w:header="0" w:footer="1143" w:gutter="0"/>
          <w:cols w:space="708"/>
        </w:sectPr>
      </w:pPr>
    </w:p>
    <w:p w14:paraId="0415D32C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60" w:line="247" w:lineRule="auto"/>
        <w:ind w:right="103"/>
        <w:rPr>
          <w:sz w:val="24"/>
        </w:rPr>
      </w:pPr>
      <w:r>
        <w:rPr>
          <w:sz w:val="24"/>
        </w:rPr>
        <w:lastRenderedPageBreak/>
        <w:t xml:space="preserve">Zákonný zástupce bere na vědomí, že pokud dojde k porušení smlouvy z jeho strany *, </w:t>
      </w:r>
      <w:r>
        <w:rPr>
          <w:spacing w:val="-17"/>
          <w:sz w:val="24"/>
        </w:rPr>
        <w:t xml:space="preserve">a </w:t>
      </w:r>
      <w:r>
        <w:rPr>
          <w:sz w:val="24"/>
        </w:rPr>
        <w:t xml:space="preserve">následně budou vyměřeny provozovateli DS sankce, nebo mu vznikne škoda, </w:t>
      </w:r>
      <w:r>
        <w:rPr>
          <w:spacing w:val="-6"/>
          <w:sz w:val="24"/>
        </w:rPr>
        <w:t xml:space="preserve">je </w:t>
      </w:r>
      <w:r>
        <w:rPr>
          <w:sz w:val="24"/>
        </w:rPr>
        <w:t xml:space="preserve">poskytovatel oprávněn požadovat úhradu vzniklých škod od zákonného zástupce. Dále bere na vědomí, že opakovaným porušením povinností stanovených touto smlouvou </w:t>
      </w:r>
      <w:r>
        <w:rPr>
          <w:spacing w:val="-4"/>
          <w:sz w:val="24"/>
        </w:rPr>
        <w:t xml:space="preserve">nebo </w:t>
      </w:r>
      <w:r>
        <w:rPr>
          <w:sz w:val="24"/>
        </w:rPr>
        <w:t xml:space="preserve">provozním řádem, může dojít ze strany poskytovatele k okamžité výpovědi této smlouvy bez výpovědní </w:t>
      </w:r>
      <w:r>
        <w:rPr>
          <w:spacing w:val="-4"/>
          <w:sz w:val="24"/>
        </w:rPr>
        <w:t>doby.</w:t>
      </w:r>
    </w:p>
    <w:p w14:paraId="5452EA84" w14:textId="4D381135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05"/>
        <w:rPr>
          <w:sz w:val="24"/>
        </w:rPr>
      </w:pPr>
      <w:r>
        <w:rPr>
          <w:sz w:val="24"/>
        </w:rPr>
        <w:t>Další práva a povinnosti poskytovatele a zákonného zástupce jsou stanoveny</w:t>
      </w:r>
      <w:r w:rsidR="003C6431">
        <w:rPr>
          <w:sz w:val="24"/>
        </w:rPr>
        <w:t xml:space="preserve"> </w:t>
      </w:r>
      <w:r>
        <w:rPr>
          <w:sz w:val="24"/>
        </w:rPr>
        <w:t xml:space="preserve">vnitřními pravidly DS v platném znění. Zákonný zástupce podpisem </w:t>
      </w:r>
      <w:r>
        <w:rPr>
          <w:spacing w:val="-5"/>
          <w:sz w:val="24"/>
        </w:rPr>
        <w:t xml:space="preserve">této </w:t>
      </w:r>
      <w:r>
        <w:rPr>
          <w:sz w:val="24"/>
        </w:rPr>
        <w:t xml:space="preserve">smlouvy potvrzuje, že se s vnitřními pravidly DS seznámil a zavazuje </w:t>
      </w:r>
      <w:r>
        <w:rPr>
          <w:spacing w:val="-9"/>
          <w:sz w:val="24"/>
        </w:rPr>
        <w:t xml:space="preserve">se </w:t>
      </w:r>
      <w:r>
        <w:rPr>
          <w:sz w:val="24"/>
        </w:rPr>
        <w:t>jej dodržovat.</w:t>
      </w:r>
    </w:p>
    <w:p w14:paraId="0BFBB840" w14:textId="77777777" w:rsidR="0072251A" w:rsidRDefault="0072251A">
      <w:pPr>
        <w:pStyle w:val="Zkladntext"/>
        <w:spacing w:before="1"/>
        <w:rPr>
          <w:sz w:val="21"/>
        </w:rPr>
      </w:pPr>
    </w:p>
    <w:p w14:paraId="52D8311C" w14:textId="77777777" w:rsidR="0072251A" w:rsidRDefault="00282DA1">
      <w:pPr>
        <w:pStyle w:val="Nadpis2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1"/>
      </w:pPr>
      <w:r>
        <w:rPr>
          <w:spacing w:val="-7"/>
        </w:rPr>
        <w:t>PRÁVA</w:t>
      </w:r>
      <w:r>
        <w:rPr>
          <w:spacing w:val="-2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 xml:space="preserve">POVINNOSTI </w:t>
      </w:r>
      <w:r>
        <w:rPr>
          <w:spacing w:val="-5"/>
        </w:rPr>
        <w:t>POSKYTOVATELE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ODPOVĚDNOST</w:t>
      </w:r>
    </w:p>
    <w:p w14:paraId="4AE0F269" w14:textId="77777777" w:rsidR="0072251A" w:rsidRDefault="0072251A">
      <w:pPr>
        <w:pStyle w:val="Zkladntext"/>
        <w:spacing w:before="7"/>
        <w:rPr>
          <w:b/>
          <w:sz w:val="21"/>
        </w:rPr>
      </w:pPr>
    </w:p>
    <w:p w14:paraId="32C08DEC" w14:textId="3D35982D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5"/>
        <w:rPr>
          <w:sz w:val="24"/>
        </w:rPr>
      </w:pPr>
      <w:r>
        <w:rPr>
          <w:sz w:val="24"/>
        </w:rPr>
        <w:t xml:space="preserve">Poskytovatel je povinen řádně poskytovat službu péče o dítě v DS ve smyslu příslušných ustanovení zákona o DS, zajistit bezpečnost a ochranu zdraví dítěte, dodržovat </w:t>
      </w:r>
      <w:r>
        <w:rPr>
          <w:spacing w:val="-3"/>
          <w:sz w:val="24"/>
        </w:rPr>
        <w:t xml:space="preserve">Vnitřní </w:t>
      </w:r>
      <w:r>
        <w:rPr>
          <w:sz w:val="24"/>
        </w:rPr>
        <w:t>pravidla a Plán výchovy a péče.</w:t>
      </w:r>
    </w:p>
    <w:p w14:paraId="2011602B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8"/>
        <w:rPr>
          <w:sz w:val="24"/>
        </w:rPr>
      </w:pPr>
      <w:r>
        <w:rPr>
          <w:sz w:val="24"/>
        </w:rPr>
        <w:t>Při výskytu příznaků onemocnění u dítěte je příslušná pečující osoba povinna bezodkladně informovat zákonného zástupce dítěte a předat dítě zákonnému zástupci nebo zajistit poskytnutí zdravotních služeb.</w:t>
      </w:r>
    </w:p>
    <w:p w14:paraId="55A30565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3" w:line="247" w:lineRule="auto"/>
        <w:ind w:right="110"/>
        <w:rPr>
          <w:sz w:val="24"/>
        </w:rPr>
      </w:pPr>
      <w:r>
        <w:rPr>
          <w:sz w:val="24"/>
        </w:rPr>
        <w:t xml:space="preserve">Poskytovatel je povinen zajistit nad svěřeným dítětem náležitý dohled. Poskytovatel </w:t>
      </w:r>
      <w:r>
        <w:rPr>
          <w:spacing w:val="-9"/>
          <w:sz w:val="24"/>
        </w:rPr>
        <w:t xml:space="preserve">se </w:t>
      </w:r>
      <w:r>
        <w:rPr>
          <w:sz w:val="24"/>
        </w:rPr>
        <w:t>zprostí odpovědnosti za škodu, jestliže prokáže, že náležitý dohled nezanedbal.</w:t>
      </w:r>
    </w:p>
    <w:p w14:paraId="6A12E13C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1" w:line="247" w:lineRule="auto"/>
        <w:ind w:right="99"/>
        <w:rPr>
          <w:sz w:val="24"/>
        </w:rPr>
      </w:pPr>
      <w:r>
        <w:rPr>
          <w:sz w:val="24"/>
        </w:rPr>
        <w:t xml:space="preserve">Poskytovatel neodpovídá za škodu či jinou újmu vzniklou v důsledku porušení povinností vyplývajících z této smlouvy či provozního řádu zákonným zástupcem nebo osobami, za které zákonný zástupce odpovídá. V případě, že zákonný zástupce použije při plnění </w:t>
      </w:r>
      <w:r>
        <w:rPr>
          <w:spacing w:val="-5"/>
          <w:sz w:val="24"/>
        </w:rPr>
        <w:t xml:space="preserve">této </w:t>
      </w:r>
      <w:r>
        <w:rPr>
          <w:sz w:val="24"/>
        </w:rPr>
        <w:t xml:space="preserve">smlouvy třetí </w:t>
      </w:r>
      <w:r>
        <w:rPr>
          <w:spacing w:val="-3"/>
          <w:sz w:val="24"/>
        </w:rPr>
        <w:t xml:space="preserve">osoby, </w:t>
      </w:r>
      <w:r>
        <w:rPr>
          <w:sz w:val="24"/>
        </w:rPr>
        <w:t>odpovídá za plnění povinností vyplývajících z této smlouvy a provozního řádu těmito osobami.</w:t>
      </w:r>
    </w:p>
    <w:p w14:paraId="7157AA10" w14:textId="4C1BBD28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00"/>
        <w:rPr>
          <w:sz w:val="24"/>
        </w:rPr>
      </w:pPr>
      <w:r>
        <w:rPr>
          <w:sz w:val="24"/>
        </w:rPr>
        <w:t xml:space="preserve">Poskytovatel se zavazuje umístit aktuální znění Plánu výchovy a péče a Vnitřních pravidel viditelně v prostorách, v nichž je služba péče o dítě v DS poskytována a které jsou přístupné zákonnému zástupci tak, aby se zákonný zástupce mohl s jejich </w:t>
      </w:r>
      <w:r>
        <w:rPr>
          <w:spacing w:val="-3"/>
          <w:sz w:val="24"/>
        </w:rPr>
        <w:t xml:space="preserve">zněním </w:t>
      </w:r>
      <w:r>
        <w:rPr>
          <w:sz w:val="24"/>
        </w:rPr>
        <w:t xml:space="preserve">kdykoli seznámit, popřípadě je též zveřejnit na webových stránkách poskytovatele. </w:t>
      </w:r>
      <w:r>
        <w:rPr>
          <w:spacing w:val="-8"/>
          <w:sz w:val="24"/>
        </w:rPr>
        <w:t xml:space="preserve">Na </w:t>
      </w:r>
      <w:r>
        <w:rPr>
          <w:sz w:val="24"/>
        </w:rPr>
        <w:t>změnu výše uvedených dokumentů je poskytovatel povinen zákonného zástupce vhodným způsobem upozornit.</w:t>
      </w:r>
    </w:p>
    <w:p w14:paraId="4B241DE6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4" w:line="247" w:lineRule="auto"/>
        <w:ind w:right="105"/>
        <w:rPr>
          <w:sz w:val="24"/>
        </w:rPr>
      </w:pPr>
      <w:r>
        <w:rPr>
          <w:sz w:val="24"/>
        </w:rPr>
        <w:t xml:space="preserve">Poskytovatel se zavazuje zajistit provoz DS dle platného rozvrhu, či prázdninového </w:t>
      </w:r>
      <w:r>
        <w:rPr>
          <w:spacing w:val="-3"/>
          <w:sz w:val="24"/>
        </w:rPr>
        <w:t xml:space="preserve">rozvrhu </w:t>
      </w:r>
      <w:r>
        <w:rPr>
          <w:sz w:val="24"/>
        </w:rPr>
        <w:t>DS.</w:t>
      </w:r>
    </w:p>
    <w:p w14:paraId="439BE496" w14:textId="10FEC701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103"/>
        <w:rPr>
          <w:sz w:val="24"/>
        </w:rPr>
      </w:pPr>
      <w:r>
        <w:rPr>
          <w:sz w:val="24"/>
        </w:rPr>
        <w:t xml:space="preserve">V období letních prázdnin (červenec-srpen) je poskytovatel oprávněn DS uzavřít, </w:t>
      </w:r>
      <w:r w:rsidR="003C6431">
        <w:rPr>
          <w:sz w:val="24"/>
        </w:rPr>
        <w:t>a to</w:t>
      </w:r>
      <w:r>
        <w:rPr>
          <w:sz w:val="24"/>
        </w:rPr>
        <w:t xml:space="preserve"> z důvodů provozních a hygienických. Informaci o uzavření DS se poskytovatel zavazuje oznámit zákonnému zástupci alespoň jeden měsíc před počátkem plánovaného </w:t>
      </w:r>
      <w:r>
        <w:rPr>
          <w:spacing w:val="-3"/>
          <w:sz w:val="24"/>
        </w:rPr>
        <w:t xml:space="preserve">období </w:t>
      </w:r>
      <w:r>
        <w:rPr>
          <w:sz w:val="24"/>
        </w:rPr>
        <w:t>uzavření DS.</w:t>
      </w:r>
    </w:p>
    <w:p w14:paraId="7A516254" w14:textId="77777777" w:rsidR="003C6431" w:rsidRDefault="003C6431" w:rsidP="003C6431">
      <w:pPr>
        <w:pStyle w:val="Odstavecseseznamem"/>
        <w:tabs>
          <w:tab w:val="left" w:pos="834"/>
        </w:tabs>
        <w:spacing w:before="122" w:line="247" w:lineRule="auto"/>
        <w:ind w:right="103" w:firstLine="0"/>
        <w:rPr>
          <w:sz w:val="24"/>
        </w:rPr>
      </w:pPr>
    </w:p>
    <w:p w14:paraId="4E9D14C6" w14:textId="77777777" w:rsidR="0072251A" w:rsidRDefault="0072251A">
      <w:pPr>
        <w:pStyle w:val="Zkladntext"/>
        <w:rPr>
          <w:sz w:val="26"/>
        </w:rPr>
      </w:pPr>
    </w:p>
    <w:p w14:paraId="7B32D84D" w14:textId="77777777" w:rsidR="0072251A" w:rsidRDefault="0072251A">
      <w:pPr>
        <w:pStyle w:val="Zkladntext"/>
        <w:rPr>
          <w:sz w:val="26"/>
        </w:rPr>
      </w:pPr>
    </w:p>
    <w:p w14:paraId="68A10326" w14:textId="77777777" w:rsidR="0072251A" w:rsidRDefault="0072251A">
      <w:pPr>
        <w:pStyle w:val="Zkladntext"/>
        <w:rPr>
          <w:sz w:val="26"/>
        </w:rPr>
      </w:pPr>
    </w:p>
    <w:p w14:paraId="0402A858" w14:textId="77777777" w:rsidR="0072251A" w:rsidRDefault="0072251A">
      <w:pPr>
        <w:pStyle w:val="Zkladntext"/>
        <w:spacing w:before="3"/>
        <w:rPr>
          <w:sz w:val="34"/>
        </w:rPr>
      </w:pPr>
    </w:p>
    <w:p w14:paraId="7500DBC8" w14:textId="77777777" w:rsidR="0072251A" w:rsidRDefault="00282DA1">
      <w:pPr>
        <w:spacing w:line="256" w:lineRule="auto"/>
        <w:ind w:left="113" w:right="280"/>
      </w:pPr>
      <w:r>
        <w:rPr>
          <w:rFonts w:ascii="Arial" w:hAnsi="Arial"/>
        </w:rPr>
        <w:t xml:space="preserve">* </w:t>
      </w:r>
      <w:r>
        <w:t xml:space="preserve">mimo jiné změna postavení na trhu práce (ukončení pracovní </w:t>
      </w:r>
      <w:r>
        <w:rPr>
          <w:spacing w:val="-3"/>
        </w:rPr>
        <w:t xml:space="preserve">smlouvy, </w:t>
      </w:r>
      <w:r>
        <w:t>mateřské nebo rodičovské dovolené,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Úřadu</w:t>
      </w:r>
      <w:r>
        <w:rPr>
          <w:spacing w:val="-4"/>
        </w:rPr>
        <w:t xml:space="preserve"> </w:t>
      </w:r>
      <w:r>
        <w:t>práce,</w:t>
      </w:r>
      <w:r>
        <w:rPr>
          <w:spacing w:val="-4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OSVČ),</w:t>
      </w:r>
      <w:r>
        <w:rPr>
          <w:spacing w:val="-4"/>
        </w:rPr>
        <w:t xml:space="preserve"> </w:t>
      </w:r>
      <w:r>
        <w:t>změna</w:t>
      </w:r>
      <w:r>
        <w:rPr>
          <w:spacing w:val="-4"/>
        </w:rPr>
        <w:t xml:space="preserve"> </w:t>
      </w:r>
      <w:r>
        <w:t>zdravotní</w:t>
      </w:r>
      <w:r>
        <w:rPr>
          <w:spacing w:val="-4"/>
        </w:rPr>
        <w:t xml:space="preserve"> </w:t>
      </w:r>
      <w:r>
        <w:t>způsobilosti</w:t>
      </w:r>
      <w:r>
        <w:rPr>
          <w:spacing w:val="-4"/>
        </w:rPr>
        <w:t xml:space="preserve"> </w:t>
      </w:r>
      <w:r>
        <w:t>dítěte</w:t>
      </w:r>
      <w:r>
        <w:rPr>
          <w:spacing w:val="-4"/>
        </w:rPr>
        <w:t xml:space="preserve"> </w:t>
      </w:r>
      <w:r>
        <w:t>(očkování)</w:t>
      </w:r>
    </w:p>
    <w:p w14:paraId="3CFC811E" w14:textId="77777777" w:rsidR="0072251A" w:rsidRDefault="0072251A">
      <w:pPr>
        <w:spacing w:line="256" w:lineRule="auto"/>
        <w:sectPr w:rsidR="0072251A">
          <w:pgSz w:w="11920" w:h="16840"/>
          <w:pgMar w:top="1180" w:right="1060" w:bottom="1340" w:left="1020" w:header="0" w:footer="1143" w:gutter="0"/>
          <w:cols w:space="708"/>
        </w:sectPr>
      </w:pPr>
    </w:p>
    <w:p w14:paraId="3DF2204F" w14:textId="77777777" w:rsidR="0072251A" w:rsidRDefault="00282DA1">
      <w:pPr>
        <w:pStyle w:val="Nadpis2"/>
        <w:numPr>
          <w:ilvl w:val="0"/>
          <w:numId w:val="1"/>
        </w:numPr>
        <w:tabs>
          <w:tab w:val="left" w:pos="833"/>
          <w:tab w:val="left" w:pos="834"/>
        </w:tabs>
        <w:spacing w:before="60"/>
        <w:ind w:hanging="721"/>
      </w:pPr>
      <w:r>
        <w:lastRenderedPageBreak/>
        <w:t xml:space="preserve">ZPŮSOB UKONČENÍ </w:t>
      </w:r>
      <w:r>
        <w:rPr>
          <w:spacing w:val="-3"/>
        </w:rPr>
        <w:t xml:space="preserve">SMLOUVY, </w:t>
      </w:r>
      <w:r>
        <w:t>PŘERUŠENÍ DOCHÁZKY DO</w:t>
      </w:r>
      <w:r>
        <w:rPr>
          <w:spacing w:val="-6"/>
        </w:rPr>
        <w:t xml:space="preserve"> </w:t>
      </w:r>
      <w:r>
        <w:t>DS</w:t>
      </w:r>
    </w:p>
    <w:p w14:paraId="0CCE4A53" w14:textId="77777777" w:rsidR="0072251A" w:rsidRDefault="0072251A">
      <w:pPr>
        <w:pStyle w:val="Zkladntext"/>
        <w:spacing w:before="7"/>
        <w:rPr>
          <w:b/>
          <w:sz w:val="21"/>
        </w:rPr>
      </w:pPr>
    </w:p>
    <w:p w14:paraId="6105FA89" w14:textId="310EE342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0"/>
        <w:rPr>
          <w:sz w:val="24"/>
        </w:rPr>
      </w:pPr>
      <w:r>
        <w:rPr>
          <w:sz w:val="24"/>
        </w:rPr>
        <w:t xml:space="preserve">Kterýkoli účastník smlouvy je oprávněn tuto smlouvu vypovědět, a to i bez </w:t>
      </w:r>
      <w:r>
        <w:rPr>
          <w:spacing w:val="-4"/>
          <w:sz w:val="24"/>
        </w:rPr>
        <w:t xml:space="preserve">udání </w:t>
      </w:r>
      <w:r>
        <w:rPr>
          <w:sz w:val="24"/>
        </w:rPr>
        <w:t xml:space="preserve">důvodu. Výpovědní lhůta činí 2 měsíce a počíná běžet prvním dnem měsíce </w:t>
      </w:r>
      <w:r>
        <w:rPr>
          <w:spacing w:val="-2"/>
          <w:sz w:val="24"/>
        </w:rPr>
        <w:t>následujícího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po měsíci, v němž účastník výpověď </w:t>
      </w:r>
      <w:r w:rsidR="004C606B">
        <w:rPr>
          <w:sz w:val="24"/>
        </w:rPr>
        <w:t>učinil.</w:t>
      </w:r>
    </w:p>
    <w:p w14:paraId="3D69564D" w14:textId="329E0633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2" w:line="247" w:lineRule="auto"/>
        <w:ind w:right="99"/>
        <w:rPr>
          <w:sz w:val="24"/>
        </w:rPr>
      </w:pPr>
      <w:r>
        <w:rPr>
          <w:sz w:val="24"/>
        </w:rPr>
        <w:t xml:space="preserve">Zákonný zástupce je oprávněn z vážných důvodů (špatná adaptace dítěte, zdravotní </w:t>
      </w:r>
      <w:r>
        <w:rPr>
          <w:spacing w:val="-4"/>
          <w:sz w:val="24"/>
        </w:rPr>
        <w:t xml:space="preserve">stav) </w:t>
      </w:r>
      <w:r>
        <w:rPr>
          <w:sz w:val="24"/>
        </w:rPr>
        <w:t>požádat poskytovatele o přerušení docházky dítěte do DS během školního roku. V takovém případě se uplatní 1 – měsíční výpovědní lhůta</w:t>
      </w:r>
      <w:r w:rsidR="004C606B">
        <w:rPr>
          <w:sz w:val="24"/>
        </w:rPr>
        <w:t>.</w:t>
      </w:r>
    </w:p>
    <w:p w14:paraId="0D209D78" w14:textId="77777777" w:rsidR="0072251A" w:rsidRDefault="0072251A">
      <w:pPr>
        <w:pStyle w:val="Zkladntext"/>
        <w:spacing w:before="3"/>
        <w:rPr>
          <w:sz w:val="21"/>
        </w:rPr>
      </w:pPr>
    </w:p>
    <w:p w14:paraId="3745C1BC" w14:textId="77777777" w:rsidR="0072251A" w:rsidRDefault="00282DA1">
      <w:pPr>
        <w:pStyle w:val="Nadpis2"/>
        <w:numPr>
          <w:ilvl w:val="0"/>
          <w:numId w:val="1"/>
        </w:numPr>
        <w:tabs>
          <w:tab w:val="left" w:pos="833"/>
          <w:tab w:val="left" w:pos="834"/>
        </w:tabs>
        <w:ind w:hanging="721"/>
      </w:pP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0A262B88" w14:textId="77777777" w:rsidR="0072251A" w:rsidRDefault="0072251A">
      <w:pPr>
        <w:pStyle w:val="Zkladntext"/>
        <w:spacing w:before="7"/>
        <w:rPr>
          <w:b/>
          <w:sz w:val="21"/>
        </w:rPr>
      </w:pPr>
    </w:p>
    <w:p w14:paraId="7560B8E6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3"/>
          <w:tab w:val="left" w:pos="834"/>
        </w:tabs>
        <w:ind w:hanging="721"/>
        <w:rPr>
          <w:sz w:val="24"/>
        </w:rPr>
      </w:pPr>
      <w:r>
        <w:rPr>
          <w:spacing w:val="-5"/>
          <w:sz w:val="24"/>
        </w:rPr>
        <w:t xml:space="preserve">Tato </w:t>
      </w:r>
      <w:r>
        <w:rPr>
          <w:sz w:val="24"/>
        </w:rPr>
        <w:t>smlouva nabývá platnosti a účinnosti dnem jejího podpisu oběma účastníky.</w:t>
      </w:r>
    </w:p>
    <w:p w14:paraId="1AA24E1C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before="129" w:line="247" w:lineRule="auto"/>
        <w:ind w:right="104"/>
        <w:rPr>
          <w:sz w:val="24"/>
        </w:rPr>
      </w:pPr>
      <w:r>
        <w:rPr>
          <w:sz w:val="24"/>
        </w:rPr>
        <w:t xml:space="preserve">Smlouva je vyhotovena ve dvou (2) stejnopisech, z nichž každý má hodnotu originálu. </w:t>
      </w:r>
      <w:r>
        <w:rPr>
          <w:spacing w:val="-5"/>
          <w:sz w:val="24"/>
        </w:rPr>
        <w:t xml:space="preserve">Při </w:t>
      </w:r>
      <w:r>
        <w:rPr>
          <w:sz w:val="24"/>
        </w:rPr>
        <w:t>podpisu obdrží každý z účastníků jeden (1) stejnopis.</w:t>
      </w:r>
    </w:p>
    <w:p w14:paraId="5F9B5A11" w14:textId="77777777" w:rsidR="0072251A" w:rsidRDefault="0072251A">
      <w:pPr>
        <w:pStyle w:val="Zkladntext"/>
        <w:rPr>
          <w:sz w:val="21"/>
        </w:rPr>
      </w:pPr>
    </w:p>
    <w:p w14:paraId="65DB2C78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8"/>
        <w:rPr>
          <w:sz w:val="24"/>
        </w:rPr>
      </w:pPr>
      <w:r>
        <w:rPr>
          <w:sz w:val="24"/>
        </w:rPr>
        <w:t xml:space="preserve">Jakékoli změny nebo dodatky této smlouvy musejí být učiněny písemnou formou a </w:t>
      </w:r>
      <w:r>
        <w:rPr>
          <w:spacing w:val="-5"/>
          <w:sz w:val="24"/>
        </w:rPr>
        <w:t xml:space="preserve">musí </w:t>
      </w:r>
      <w:r>
        <w:rPr>
          <w:sz w:val="24"/>
        </w:rPr>
        <w:t>být, není-li v této dohodě dohodnuto jinak, podepsány oběma</w:t>
      </w:r>
      <w:r>
        <w:rPr>
          <w:spacing w:val="-4"/>
          <w:sz w:val="24"/>
        </w:rPr>
        <w:t xml:space="preserve"> </w:t>
      </w:r>
      <w:r>
        <w:rPr>
          <w:sz w:val="24"/>
        </w:rPr>
        <w:t>účastníky.</w:t>
      </w:r>
    </w:p>
    <w:p w14:paraId="2445DFD2" w14:textId="77777777" w:rsidR="0072251A" w:rsidRDefault="0072251A">
      <w:pPr>
        <w:pStyle w:val="Zkladntext"/>
        <w:rPr>
          <w:sz w:val="21"/>
        </w:rPr>
      </w:pPr>
    </w:p>
    <w:p w14:paraId="27A8482B" w14:textId="77777777" w:rsidR="0072251A" w:rsidRDefault="00282DA1">
      <w:pPr>
        <w:pStyle w:val="Odstavecseseznamem"/>
        <w:numPr>
          <w:ilvl w:val="1"/>
          <w:numId w:val="1"/>
        </w:numPr>
        <w:tabs>
          <w:tab w:val="left" w:pos="834"/>
        </w:tabs>
        <w:spacing w:line="247" w:lineRule="auto"/>
        <w:ind w:right="105"/>
        <w:rPr>
          <w:sz w:val="24"/>
        </w:rPr>
      </w:pPr>
      <w:r>
        <w:rPr>
          <w:sz w:val="24"/>
        </w:rPr>
        <w:t xml:space="preserve">Strany prohlašují, že tato smlouva byla uzavřena na základě jejich pravé, svobodné a </w:t>
      </w:r>
      <w:r>
        <w:rPr>
          <w:spacing w:val="-4"/>
          <w:sz w:val="24"/>
        </w:rPr>
        <w:t>vážné</w:t>
      </w:r>
      <w:r>
        <w:rPr>
          <w:spacing w:val="52"/>
          <w:sz w:val="24"/>
        </w:rPr>
        <w:t xml:space="preserve"> </w:t>
      </w:r>
      <w:r>
        <w:rPr>
          <w:sz w:val="24"/>
        </w:rPr>
        <w:t>vůle, nikoliv v tísni a za nápadně nevýhodných podmínek.</w:t>
      </w:r>
    </w:p>
    <w:p w14:paraId="7DE55B08" w14:textId="77777777" w:rsidR="0072251A" w:rsidRDefault="0072251A">
      <w:pPr>
        <w:pStyle w:val="Zkladntext"/>
        <w:rPr>
          <w:sz w:val="21"/>
        </w:rPr>
      </w:pPr>
    </w:p>
    <w:p w14:paraId="62E231B3" w14:textId="77777777" w:rsidR="0072251A" w:rsidRDefault="00282DA1">
      <w:pPr>
        <w:pStyle w:val="Zkladntext"/>
        <w:ind w:left="113"/>
      </w:pPr>
      <w:r>
        <w:rPr>
          <w:b/>
        </w:rPr>
        <w:t xml:space="preserve">NA DŮKAZ </w:t>
      </w:r>
      <w:r>
        <w:t>výše uvedeného připojují účastníci smlouvy níže uvedeného dne své podpisy.</w:t>
      </w:r>
    </w:p>
    <w:p w14:paraId="1A997A2B" w14:textId="77777777" w:rsidR="0072251A" w:rsidRDefault="0072251A">
      <w:pPr>
        <w:pStyle w:val="Zkladntext"/>
        <w:rPr>
          <w:sz w:val="36"/>
        </w:rPr>
      </w:pPr>
    </w:p>
    <w:p w14:paraId="0CF08ACE" w14:textId="77777777" w:rsidR="0072251A" w:rsidRDefault="00282DA1">
      <w:pPr>
        <w:pStyle w:val="Zkladntext"/>
        <w:ind w:left="113"/>
      </w:pPr>
      <w:r>
        <w:t>Přílohy smlouvy předány v elektronické podobě:</w:t>
      </w:r>
    </w:p>
    <w:p w14:paraId="298D4DC0" w14:textId="5CCD3A52" w:rsidR="0072251A" w:rsidRDefault="004C606B">
      <w:pPr>
        <w:pStyle w:val="Odstavecseseznamem"/>
        <w:numPr>
          <w:ilvl w:val="2"/>
          <w:numId w:val="1"/>
        </w:numPr>
        <w:tabs>
          <w:tab w:val="left" w:pos="893"/>
          <w:tab w:val="left" w:pos="894"/>
        </w:tabs>
        <w:spacing w:before="9"/>
        <w:ind w:hanging="421"/>
        <w:rPr>
          <w:sz w:val="24"/>
        </w:rPr>
      </w:pPr>
      <w:r>
        <w:rPr>
          <w:sz w:val="24"/>
        </w:rPr>
        <w:t>P</w:t>
      </w:r>
      <w:r w:rsidR="00282DA1">
        <w:rPr>
          <w:sz w:val="24"/>
        </w:rPr>
        <w:t>lán výchovy a péče</w:t>
      </w:r>
    </w:p>
    <w:p w14:paraId="076DF229" w14:textId="38F5D936" w:rsidR="0072251A" w:rsidRDefault="005D5CA3">
      <w:pPr>
        <w:pStyle w:val="Odstavecseseznamem"/>
        <w:numPr>
          <w:ilvl w:val="2"/>
          <w:numId w:val="1"/>
        </w:numPr>
        <w:tabs>
          <w:tab w:val="left" w:pos="893"/>
          <w:tab w:val="left" w:pos="894"/>
        </w:tabs>
        <w:spacing w:before="9"/>
        <w:ind w:hanging="421"/>
        <w:rPr>
          <w:sz w:val="24"/>
        </w:rPr>
      </w:pPr>
      <w:r>
        <w:rPr>
          <w:sz w:val="24"/>
        </w:rPr>
        <w:t>V</w:t>
      </w:r>
      <w:r w:rsidR="00282DA1">
        <w:rPr>
          <w:sz w:val="24"/>
        </w:rPr>
        <w:t>nitřní pravidla</w:t>
      </w:r>
    </w:p>
    <w:p w14:paraId="1FEFC7D8" w14:textId="77777777" w:rsidR="0072251A" w:rsidRDefault="0072251A">
      <w:pPr>
        <w:pStyle w:val="Zkladntext"/>
        <w:rPr>
          <w:sz w:val="26"/>
        </w:rPr>
      </w:pPr>
    </w:p>
    <w:p w14:paraId="4CD25EBE" w14:textId="77777777" w:rsidR="0072251A" w:rsidRDefault="0072251A">
      <w:pPr>
        <w:pStyle w:val="Zkladntext"/>
        <w:spacing w:before="4"/>
      </w:pPr>
    </w:p>
    <w:p w14:paraId="3D897E7C" w14:textId="1350DB46" w:rsidR="0072251A" w:rsidRDefault="00282DA1">
      <w:pPr>
        <w:pStyle w:val="Zkladntext"/>
        <w:spacing w:before="1"/>
        <w:ind w:left="113"/>
      </w:pPr>
      <w:r>
        <w:t>V</w:t>
      </w:r>
      <w:r w:rsidR="00382B03">
        <w:t> Rožnově pod Radhoštěm</w:t>
      </w:r>
      <w:r>
        <w:t xml:space="preserve"> dne </w:t>
      </w:r>
      <w:r w:rsidR="0017315C">
        <w:t>………………….</w:t>
      </w:r>
    </w:p>
    <w:p w14:paraId="5EC61E42" w14:textId="77777777" w:rsidR="0072251A" w:rsidRDefault="0072251A">
      <w:pPr>
        <w:pStyle w:val="Zkladntext"/>
        <w:rPr>
          <w:sz w:val="26"/>
        </w:rPr>
      </w:pPr>
    </w:p>
    <w:p w14:paraId="7183A131" w14:textId="77777777" w:rsidR="0072251A" w:rsidRDefault="0072251A">
      <w:pPr>
        <w:pStyle w:val="Zkladntext"/>
        <w:rPr>
          <w:sz w:val="26"/>
        </w:rPr>
      </w:pPr>
    </w:p>
    <w:p w14:paraId="61CBBF1F" w14:textId="77777777" w:rsidR="0072251A" w:rsidRDefault="0072251A">
      <w:pPr>
        <w:pStyle w:val="Zkladntext"/>
        <w:rPr>
          <w:sz w:val="26"/>
        </w:rPr>
      </w:pPr>
    </w:p>
    <w:p w14:paraId="606FFEDF" w14:textId="77777777" w:rsidR="0072251A" w:rsidRDefault="0072251A">
      <w:pPr>
        <w:pStyle w:val="Zkladntext"/>
        <w:spacing w:before="10"/>
        <w:rPr>
          <w:sz w:val="21"/>
        </w:rPr>
      </w:pPr>
    </w:p>
    <w:p w14:paraId="449F1B4D" w14:textId="1C0D7EDE" w:rsidR="0072251A" w:rsidRDefault="00282DA1" w:rsidP="00382B03">
      <w:pPr>
        <w:tabs>
          <w:tab w:val="left" w:pos="5153"/>
          <w:tab w:val="left" w:pos="5873"/>
        </w:tabs>
        <w:spacing w:line="247" w:lineRule="auto"/>
        <w:ind w:left="818" w:right="724" w:hanging="705"/>
        <w:rPr>
          <w:b/>
          <w:sz w:val="24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pacing w:val="-1"/>
          <w:sz w:val="24"/>
        </w:rPr>
        <w:t xml:space="preserve">………………………………………….. </w:t>
      </w:r>
      <w:r>
        <w:rPr>
          <w:sz w:val="24"/>
        </w:rPr>
        <w:t>zákonný zástupce</w:t>
      </w:r>
      <w:r>
        <w:rPr>
          <w:sz w:val="24"/>
        </w:rPr>
        <w:tab/>
      </w:r>
      <w:r>
        <w:rPr>
          <w:sz w:val="24"/>
        </w:rPr>
        <w:tab/>
      </w:r>
      <w:r w:rsidR="00382B03">
        <w:rPr>
          <w:b/>
          <w:sz w:val="24"/>
        </w:rPr>
        <w:t xml:space="preserve">ABC pro děti, </w:t>
      </w:r>
      <w:proofErr w:type="spellStart"/>
      <w:r w:rsidR="00382B03">
        <w:rPr>
          <w:b/>
          <w:sz w:val="24"/>
        </w:rPr>
        <w:t>z.s</w:t>
      </w:r>
      <w:proofErr w:type="spellEnd"/>
      <w:r w:rsidR="00382B03">
        <w:rPr>
          <w:b/>
          <w:sz w:val="24"/>
        </w:rPr>
        <w:t>.</w:t>
      </w:r>
    </w:p>
    <w:p w14:paraId="4CC8CD8F" w14:textId="7A9EED90" w:rsidR="00382B03" w:rsidRDefault="00382B03" w:rsidP="00382B03">
      <w:pPr>
        <w:tabs>
          <w:tab w:val="left" w:pos="5153"/>
          <w:tab w:val="left" w:pos="5873"/>
        </w:tabs>
        <w:spacing w:line="247" w:lineRule="auto"/>
        <w:ind w:left="818" w:right="724" w:hanging="705"/>
      </w:pPr>
      <w:r>
        <w:rPr>
          <w:b/>
          <w:sz w:val="24"/>
        </w:rPr>
        <w:t xml:space="preserve">                                                                                                Dajana Žitníková</w:t>
      </w:r>
    </w:p>
    <w:sectPr w:rsidR="00382B03">
      <w:pgSz w:w="11920" w:h="16840"/>
      <w:pgMar w:top="1180" w:right="1060" w:bottom="1340" w:left="1020" w:header="0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4AF39" w14:textId="77777777" w:rsidR="00FD0878" w:rsidRDefault="00FD0878">
      <w:r>
        <w:separator/>
      </w:r>
    </w:p>
  </w:endnote>
  <w:endnote w:type="continuationSeparator" w:id="0">
    <w:p w14:paraId="27FDED0A" w14:textId="77777777" w:rsidR="00FD0878" w:rsidRDefault="00FD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F1" w14:textId="77777777" w:rsidR="0072251A" w:rsidRDefault="00000000">
    <w:pPr>
      <w:pStyle w:val="Zkladntext"/>
      <w:spacing w:line="14" w:lineRule="auto"/>
      <w:rPr>
        <w:sz w:val="20"/>
      </w:rPr>
    </w:pPr>
    <w:r>
      <w:pict w14:anchorId="1B5099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35pt;margin-top:773.85pt;width:12pt;height:15.3pt;z-index:-251658752;mso-position-horizontal-relative:page;mso-position-vertical-relative:page" filled="f" stroked="f">
          <v:textbox inset="0,0,0,0">
            <w:txbxContent>
              <w:p w14:paraId="7E0D0713" w14:textId="77777777" w:rsidR="0072251A" w:rsidRDefault="00282DA1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240A" w14:textId="77777777" w:rsidR="00FD0878" w:rsidRDefault="00FD0878">
      <w:r>
        <w:separator/>
      </w:r>
    </w:p>
  </w:footnote>
  <w:footnote w:type="continuationSeparator" w:id="0">
    <w:p w14:paraId="4094AEB7" w14:textId="77777777" w:rsidR="00FD0878" w:rsidRDefault="00FD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685"/>
    <w:multiLevelType w:val="hybridMultilevel"/>
    <w:tmpl w:val="2D3CA56E"/>
    <w:lvl w:ilvl="0" w:tplc="14185B4E">
      <w:start w:val="1"/>
      <w:numFmt w:val="upperLetter"/>
      <w:lvlText w:val="(%1)"/>
      <w:lvlJc w:val="left"/>
      <w:pPr>
        <w:ind w:left="683" w:hanging="5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en-US" w:bidi="ar-SA"/>
      </w:rPr>
    </w:lvl>
    <w:lvl w:ilvl="1" w:tplc="14AA10B0">
      <w:numFmt w:val="bullet"/>
      <w:lvlText w:val="•"/>
      <w:lvlJc w:val="left"/>
      <w:pPr>
        <w:ind w:left="1596" w:hanging="570"/>
      </w:pPr>
      <w:rPr>
        <w:rFonts w:hint="default"/>
        <w:lang w:val="cs-CZ" w:eastAsia="en-US" w:bidi="ar-SA"/>
      </w:rPr>
    </w:lvl>
    <w:lvl w:ilvl="2" w:tplc="B5840446">
      <w:numFmt w:val="bullet"/>
      <w:lvlText w:val="•"/>
      <w:lvlJc w:val="left"/>
      <w:pPr>
        <w:ind w:left="2512" w:hanging="570"/>
      </w:pPr>
      <w:rPr>
        <w:rFonts w:hint="default"/>
        <w:lang w:val="cs-CZ" w:eastAsia="en-US" w:bidi="ar-SA"/>
      </w:rPr>
    </w:lvl>
    <w:lvl w:ilvl="3" w:tplc="3188A35C">
      <w:numFmt w:val="bullet"/>
      <w:lvlText w:val="•"/>
      <w:lvlJc w:val="left"/>
      <w:pPr>
        <w:ind w:left="3428" w:hanging="570"/>
      </w:pPr>
      <w:rPr>
        <w:rFonts w:hint="default"/>
        <w:lang w:val="cs-CZ" w:eastAsia="en-US" w:bidi="ar-SA"/>
      </w:rPr>
    </w:lvl>
    <w:lvl w:ilvl="4" w:tplc="9A3ED86E">
      <w:numFmt w:val="bullet"/>
      <w:lvlText w:val="•"/>
      <w:lvlJc w:val="left"/>
      <w:pPr>
        <w:ind w:left="4344" w:hanging="570"/>
      </w:pPr>
      <w:rPr>
        <w:rFonts w:hint="default"/>
        <w:lang w:val="cs-CZ" w:eastAsia="en-US" w:bidi="ar-SA"/>
      </w:rPr>
    </w:lvl>
    <w:lvl w:ilvl="5" w:tplc="9AB6BB9A">
      <w:numFmt w:val="bullet"/>
      <w:lvlText w:val="•"/>
      <w:lvlJc w:val="left"/>
      <w:pPr>
        <w:ind w:left="5260" w:hanging="570"/>
      </w:pPr>
      <w:rPr>
        <w:rFonts w:hint="default"/>
        <w:lang w:val="cs-CZ" w:eastAsia="en-US" w:bidi="ar-SA"/>
      </w:rPr>
    </w:lvl>
    <w:lvl w:ilvl="6" w:tplc="989E8CFC">
      <w:numFmt w:val="bullet"/>
      <w:lvlText w:val="•"/>
      <w:lvlJc w:val="left"/>
      <w:pPr>
        <w:ind w:left="6176" w:hanging="570"/>
      </w:pPr>
      <w:rPr>
        <w:rFonts w:hint="default"/>
        <w:lang w:val="cs-CZ" w:eastAsia="en-US" w:bidi="ar-SA"/>
      </w:rPr>
    </w:lvl>
    <w:lvl w:ilvl="7" w:tplc="027815A0">
      <w:numFmt w:val="bullet"/>
      <w:lvlText w:val="•"/>
      <w:lvlJc w:val="left"/>
      <w:pPr>
        <w:ind w:left="7092" w:hanging="570"/>
      </w:pPr>
      <w:rPr>
        <w:rFonts w:hint="default"/>
        <w:lang w:val="cs-CZ" w:eastAsia="en-US" w:bidi="ar-SA"/>
      </w:rPr>
    </w:lvl>
    <w:lvl w:ilvl="8" w:tplc="1EAADF0A">
      <w:numFmt w:val="bullet"/>
      <w:lvlText w:val="•"/>
      <w:lvlJc w:val="left"/>
      <w:pPr>
        <w:ind w:left="8008" w:hanging="570"/>
      </w:pPr>
      <w:rPr>
        <w:rFonts w:hint="default"/>
        <w:lang w:val="cs-CZ" w:eastAsia="en-US" w:bidi="ar-SA"/>
      </w:rPr>
    </w:lvl>
  </w:abstractNum>
  <w:abstractNum w:abstractNumId="1" w15:restartNumberingAfterBreak="0">
    <w:nsid w:val="31D97D70"/>
    <w:multiLevelType w:val="multilevel"/>
    <w:tmpl w:val="6F5A4A6C"/>
    <w:lvl w:ilvl="0">
      <w:start w:val="1"/>
      <w:numFmt w:val="decimal"/>
      <w:lvlText w:val="%1."/>
      <w:lvlJc w:val="left"/>
      <w:pPr>
        <w:ind w:left="833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33" w:hanging="720"/>
      </w:pPr>
      <w:rPr>
        <w:rFonts w:hint="default"/>
        <w:spacing w:val="-17"/>
        <w:w w:val="100"/>
        <w:lang w:val="cs-CZ" w:eastAsia="en-US" w:bidi="ar-SA"/>
      </w:rPr>
    </w:lvl>
    <w:lvl w:ilvl="2">
      <w:start w:val="1"/>
      <w:numFmt w:val="decimal"/>
      <w:lvlText w:val="%3."/>
      <w:lvlJc w:val="left"/>
      <w:pPr>
        <w:ind w:left="8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886" w:hanging="4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80" w:hanging="4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873" w:hanging="4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6" w:hanging="4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60" w:hanging="4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53" w:hanging="420"/>
      </w:pPr>
      <w:rPr>
        <w:rFonts w:hint="default"/>
        <w:lang w:val="cs-CZ" w:eastAsia="en-US" w:bidi="ar-SA"/>
      </w:rPr>
    </w:lvl>
  </w:abstractNum>
  <w:num w:numId="1" w16cid:durableId="1731465429">
    <w:abstractNumId w:val="1"/>
  </w:num>
  <w:num w:numId="2" w16cid:durableId="20102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1A"/>
    <w:rsid w:val="00022137"/>
    <w:rsid w:val="0008508D"/>
    <w:rsid w:val="000E2F3D"/>
    <w:rsid w:val="00167238"/>
    <w:rsid w:val="00167E0D"/>
    <w:rsid w:val="0017315C"/>
    <w:rsid w:val="001E313C"/>
    <w:rsid w:val="001E7132"/>
    <w:rsid w:val="002048CC"/>
    <w:rsid w:val="002566F7"/>
    <w:rsid w:val="00282DA1"/>
    <w:rsid w:val="00317908"/>
    <w:rsid w:val="003534FA"/>
    <w:rsid w:val="00382B03"/>
    <w:rsid w:val="003C6431"/>
    <w:rsid w:val="00447D45"/>
    <w:rsid w:val="00472A23"/>
    <w:rsid w:val="00474042"/>
    <w:rsid w:val="00487504"/>
    <w:rsid w:val="004A05F7"/>
    <w:rsid w:val="004C1E34"/>
    <w:rsid w:val="004C606B"/>
    <w:rsid w:val="004C7F52"/>
    <w:rsid w:val="00520ED7"/>
    <w:rsid w:val="00564BDA"/>
    <w:rsid w:val="005D5CA3"/>
    <w:rsid w:val="0060591E"/>
    <w:rsid w:val="006170DB"/>
    <w:rsid w:val="0071507E"/>
    <w:rsid w:val="0072251A"/>
    <w:rsid w:val="007364AC"/>
    <w:rsid w:val="007A703A"/>
    <w:rsid w:val="00A2033C"/>
    <w:rsid w:val="00AD1496"/>
    <w:rsid w:val="00AE650C"/>
    <w:rsid w:val="00B21D48"/>
    <w:rsid w:val="00B52AD3"/>
    <w:rsid w:val="00BC2DD2"/>
    <w:rsid w:val="00BD3375"/>
    <w:rsid w:val="00BF77BD"/>
    <w:rsid w:val="00CB72D3"/>
    <w:rsid w:val="00D10750"/>
    <w:rsid w:val="00DC39A6"/>
    <w:rsid w:val="00E05CA8"/>
    <w:rsid w:val="00F27568"/>
    <w:rsid w:val="00F554CF"/>
    <w:rsid w:val="00FD0878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9B544"/>
  <w15:docId w15:val="{062D6743-F02B-41E5-A972-E19276F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8"/>
      <w:ind w:left="207" w:right="222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833" w:hanging="721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3" w:hanging="72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unhideWhenUsed/>
    <w:rsid w:val="001E71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D10750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10171</TotalTime>
  <Pages>5</Pages>
  <Words>1560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poskytovani pece v DS 2022</vt:lpstr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poskytovani pece v DS 2022</dc:title>
  <cp:lastModifiedBy>Dajana Zitnikova</cp:lastModifiedBy>
  <cp:revision>27</cp:revision>
  <cp:lastPrinted>2022-07-13T14:54:00Z</cp:lastPrinted>
  <dcterms:created xsi:type="dcterms:W3CDTF">2022-03-28T10:54:00Z</dcterms:created>
  <dcterms:modified xsi:type="dcterms:W3CDTF">2023-12-05T10:44:00Z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2022-03-28T00:00:00Z</vt:filetime>
  </property>
</Properties>
</file>